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B3" w:rsidRPr="00AF6674" w:rsidRDefault="004960B3" w:rsidP="00AF6674">
      <w:pPr>
        <w:widowControl/>
        <w:spacing w:afterLines="50" w:after="156" w:line="54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AF6674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关于开展2018-2019学年第</w:t>
      </w:r>
      <w:r w:rsidR="00AF6674" w:rsidRPr="00AF6674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二</w:t>
      </w:r>
      <w:r w:rsidRPr="00AF6674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学期</w:t>
      </w:r>
    </w:p>
    <w:p w:rsidR="004960B3" w:rsidRPr="00AF6674" w:rsidRDefault="004960B3" w:rsidP="00AF6674">
      <w:pPr>
        <w:widowControl/>
        <w:spacing w:afterLines="50" w:after="156" w:line="54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AF6674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期中教学检查的通知</w:t>
      </w:r>
    </w:p>
    <w:p w:rsidR="004960B3" w:rsidRPr="00AF6674" w:rsidRDefault="004960B3" w:rsidP="00AF6674">
      <w:pPr>
        <w:widowControl/>
        <w:spacing w:afterLines="50" w:after="156" w:line="540" w:lineRule="atLeast"/>
        <w:jc w:val="center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明医科院教〔201</w:t>
      </w:r>
      <w:r w:rsidR="00AF6674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〕</w:t>
      </w:r>
      <w:r w:rsidR="000363D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</w:t>
      </w:r>
    </w:p>
    <w:p w:rsidR="004960B3" w:rsidRPr="00AF6674" w:rsidRDefault="004960B3" w:rsidP="002027D2">
      <w:pPr>
        <w:widowControl/>
        <w:spacing w:line="200" w:lineRule="atLeas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各教学单位、二级</w:t>
      </w:r>
      <w:r w:rsidR="00AF6674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院：</w:t>
      </w:r>
    </w:p>
    <w:p w:rsidR="004960B3" w:rsidRPr="00AF6674" w:rsidRDefault="00AF6674" w:rsidP="002027D2">
      <w:pPr>
        <w:widowControl/>
        <w:spacing w:line="200" w:lineRule="atLeast"/>
        <w:ind w:firstLine="645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根据教务处本学期工作安排，决定于第9-11周</w:t>
      </w:r>
      <w:r w:rsidR="004960B3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="004960B3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22</w:t>
      </w:r>
      <w:r w:rsidR="004960B3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日—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 w:rsidR="004960B3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</w:t>
      </w:r>
      <w:r w:rsidR="005D56C8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日）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在全校范围内展开期中教学检查工作</w:t>
      </w:r>
      <w:r w:rsidR="004960B3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。现将有关事项通知如下：</w:t>
      </w:r>
    </w:p>
    <w:p w:rsidR="004960B3" w:rsidRPr="00AF6674" w:rsidRDefault="004960B3" w:rsidP="002027D2">
      <w:pPr>
        <w:widowControl/>
        <w:spacing w:line="200" w:lineRule="atLeast"/>
        <w:ind w:firstLine="645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一、</w:t>
      </w:r>
      <w:r w:rsidR="00D435A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二级学院</w:t>
      </w:r>
      <w:bookmarkStart w:id="0" w:name="_GoBack"/>
      <w:bookmarkEnd w:id="0"/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自查（</w:t>
      </w:r>
      <w:r w:rsidR="00AF6674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AF6674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22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日—</w:t>
      </w:r>
      <w:r w:rsidR="00AF6674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AF6674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30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日）</w:t>
      </w:r>
    </w:p>
    <w:p w:rsidR="004960B3" w:rsidRPr="00AF6674" w:rsidRDefault="004960B3" w:rsidP="002027D2">
      <w:pPr>
        <w:widowControl/>
        <w:spacing w:line="200" w:lineRule="atLeast"/>
        <w:ind w:firstLine="645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常规教学的基本情况检查：对前</w:t>
      </w:r>
      <w:r w:rsidR="00AF6674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周的教学状况进行检查和总结，内容包括教学计划、课程的执行情况、检查教师手册填写情况（</w:t>
      </w:r>
      <w:r w:rsidRPr="00AF6674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外聘教师、新教师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）、</w:t>
      </w:r>
      <w:r w:rsidRPr="00AF6674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新教师教案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、作业的布置与批改情况、学生考勤记录、教师课外辅导、答疑等；</w:t>
      </w:r>
    </w:p>
    <w:p w:rsidR="004960B3" w:rsidRPr="00AF6674" w:rsidRDefault="004960B3" w:rsidP="00AF6674">
      <w:pPr>
        <w:widowControl/>
        <w:spacing w:line="200" w:lineRule="atLeast"/>
        <w:ind w:firstLineChars="200" w:firstLine="560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教学状况调查：召开学生座谈会，了解教学、管理方面存在的问题；</w:t>
      </w:r>
    </w:p>
    <w:p w:rsidR="004960B3" w:rsidRPr="00AF6674" w:rsidRDefault="004960B3" w:rsidP="00AF6674">
      <w:pPr>
        <w:widowControl/>
        <w:spacing w:line="200" w:lineRule="atLeas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 w:rsid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教学秩序检查：检查理论课、实践（实验）课和公共选修课等校内教学活动的教学秩序。主要检查任课教师上下课时间遵守情况、</w:t>
      </w:r>
      <w:r w:rsidRPr="00AF6674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外聘教师教学情况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、调（停）课制度遵守情况，各系统计调（停）课率并上交教务处一份。</w:t>
      </w:r>
    </w:p>
    <w:p w:rsidR="004960B3" w:rsidRPr="00AF6674" w:rsidRDefault="004960B3" w:rsidP="00CD2187">
      <w:pPr>
        <w:widowControl/>
        <w:spacing w:line="200" w:lineRule="atLeast"/>
        <w:ind w:firstLineChars="200" w:firstLine="560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教学效果检查：通过组织师生座谈会以及院（系）负责人听课、教研室主任听课、督导员听课及教师之间互相听课情况；</w:t>
      </w:r>
    </w:p>
    <w:p w:rsidR="004960B3" w:rsidRDefault="004960B3" w:rsidP="00CD2187">
      <w:pPr>
        <w:widowControl/>
        <w:spacing w:line="200" w:lineRule="atLeas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 w:rsid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学生学籍管理情况：重点检查学生考试成绩录入情况；学生学籍资料录入情况，整理各班级学生花名册并交教务处一份。</w:t>
      </w:r>
    </w:p>
    <w:p w:rsidR="00C94C93" w:rsidRDefault="004960B3" w:rsidP="00C94C93">
      <w:pPr>
        <w:widowControl/>
        <w:adjustRightInd w:val="0"/>
        <w:snapToGrid w:val="0"/>
        <w:spacing w:line="200" w:lineRule="atLeast"/>
        <w:ind w:firstLine="646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二、教务处检查（</w:t>
      </w:r>
      <w:r w:rsid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月5日—</w:t>
      </w:r>
      <w:r w:rsid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日）</w:t>
      </w:r>
    </w:p>
    <w:p w:rsidR="004960B3" w:rsidRPr="00AF6674" w:rsidRDefault="004960B3" w:rsidP="002027D2">
      <w:pPr>
        <w:widowControl/>
        <w:spacing w:line="200" w:lineRule="atLeast"/>
        <w:ind w:firstLine="645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1.抽查</w:t>
      </w:r>
      <w:r w:rsidR="005D56C8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前</w:t>
      </w:r>
      <w:r w:rsid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="005D56C8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周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教研室活动情况(加强教风、学风建设具体措施；研究教学内容、教学方法、课堂管理基本情况；建立以学生为主体的讨论式、研究式、模拟式、案例式等课堂教学新模式</w:t>
      </w:r>
      <w:r w:rsidR="00C1635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)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C16350" w:rsidRPr="005E67FF" w:rsidRDefault="004960B3" w:rsidP="002027D2">
      <w:pPr>
        <w:widowControl/>
        <w:spacing w:line="200" w:lineRule="atLeast"/>
        <w:ind w:firstLine="645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E67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2.</w:t>
      </w:r>
      <w:r w:rsidR="00C16350" w:rsidRPr="005E67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对各二级学院其中一个专业人才培养方案实施情况进行深度调研。</w:t>
      </w:r>
    </w:p>
    <w:p w:rsidR="004960B3" w:rsidRDefault="00322C2F" w:rsidP="002027D2">
      <w:pPr>
        <w:widowControl/>
        <w:spacing w:line="200" w:lineRule="atLeast"/>
        <w:ind w:firstLine="645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 w:rsidR="004960B3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.校内实训</w:t>
      </w:r>
      <w:proofErr w:type="gramStart"/>
      <w:r w:rsidR="004960B3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室运行</w:t>
      </w:r>
      <w:proofErr w:type="gramEnd"/>
      <w:r w:rsidR="004960B3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情况：重点检查实验教学计划落实情况，实训室设备运行、维护情况，实训</w:t>
      </w:r>
      <w:proofErr w:type="gramStart"/>
      <w:r w:rsidR="004960B3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室相关</w:t>
      </w:r>
      <w:proofErr w:type="gramEnd"/>
      <w:r w:rsidR="004960B3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记录情况（学生实验报告批改情况、实训室开放记录、实</w:t>
      </w:r>
      <w:proofErr w:type="gramStart"/>
      <w:r w:rsidR="004960B3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训教学工作</w:t>
      </w:r>
      <w:proofErr w:type="gramEnd"/>
      <w:r w:rsidR="004960B3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日志等）；校外集中实践教学环节的开展情况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（包括</w:t>
      </w:r>
      <w:r w:rsidRPr="00861A9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毕业作业、顶岗实习相关材料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="004960B3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EA13E8" w:rsidRDefault="00613DEB" w:rsidP="002027D2">
      <w:pPr>
        <w:widowControl/>
        <w:spacing w:line="200" w:lineRule="atLeast"/>
        <w:ind w:firstLine="645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16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4.</w:t>
      </w:r>
      <w:r w:rsidRPr="00613DE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规范课堂教学秩序专项行动实施情况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="00EA13E8" w:rsidRPr="00CD5B8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各二级学院课堂纪律的具体考评管理办法</w:t>
      </w:r>
      <w:r w:rsidR="00F26351" w:rsidRPr="00CD5B8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，各二级学院教学督导听课制度与安排</w:t>
      </w:r>
      <w:r w:rsidR="00EA13E8" w:rsidRPr="00CD5B8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，日常课堂教学巡视记录</w:t>
      </w:r>
      <w:r w:rsidR="00F26351" w:rsidRPr="00CD5B8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，教学听课记录</w:t>
      </w:r>
      <w:r w:rsidR="00EA13E8" w:rsidRPr="00CD5B8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4960B3" w:rsidRPr="00AF6674" w:rsidRDefault="004960B3" w:rsidP="002027D2">
      <w:pPr>
        <w:widowControl/>
        <w:spacing w:line="200" w:lineRule="atLeast"/>
        <w:ind w:firstLine="645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三、检查人员</w:t>
      </w:r>
    </w:p>
    <w:p w:rsidR="004960B3" w:rsidRPr="00AF6674" w:rsidRDefault="00CF62DC" w:rsidP="002027D2">
      <w:pPr>
        <w:widowControl/>
        <w:spacing w:line="200" w:lineRule="atLeast"/>
        <w:ind w:firstLine="645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各二级学院</w:t>
      </w:r>
      <w:r w:rsidR="004960B3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教学督导组成员、院专职教学督导员及教务处人员。</w:t>
      </w:r>
    </w:p>
    <w:p w:rsidR="004960B3" w:rsidRPr="00AF6674" w:rsidRDefault="004960B3" w:rsidP="002027D2">
      <w:pPr>
        <w:widowControl/>
        <w:spacing w:line="200" w:lineRule="atLeast"/>
        <w:ind w:firstLine="645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四、检查要求</w:t>
      </w:r>
    </w:p>
    <w:p w:rsidR="004960B3" w:rsidRPr="00AF6674" w:rsidRDefault="004960B3" w:rsidP="002027D2">
      <w:pPr>
        <w:widowControl/>
        <w:spacing w:line="200" w:lineRule="atLeast"/>
        <w:ind w:firstLine="645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各教学单位要重视期中教学检查工作，自查结束后，请全面总结此次检查工作，形成书面小结，报送教务处一份，并做好各项资料的收集、汇总、归档。</w:t>
      </w:r>
    </w:p>
    <w:p w:rsidR="00AF6674" w:rsidRDefault="004960B3" w:rsidP="002027D2">
      <w:pPr>
        <w:widowControl/>
        <w:spacing w:line="200" w:lineRule="atLeas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F66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                                              </w:t>
      </w:r>
      <w:r w:rsidR="002A7F40" w:rsidRPr="00AF66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</w:t>
      </w:r>
      <w:r w:rsidRPr="00AF66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</w:p>
    <w:p w:rsidR="00AF6674" w:rsidRDefault="00AF6674" w:rsidP="002027D2">
      <w:pPr>
        <w:widowControl/>
        <w:spacing w:line="200" w:lineRule="atLeas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4960B3" w:rsidRPr="00AF6674" w:rsidRDefault="004960B3" w:rsidP="00AF6674">
      <w:pPr>
        <w:widowControl/>
        <w:spacing w:line="200" w:lineRule="atLeast"/>
        <w:ind w:firstLineChars="2300" w:firstLine="6440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教务处</w:t>
      </w:r>
      <w:r w:rsidRPr="00AF66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8C2A23" w:rsidRPr="00AF6674" w:rsidRDefault="004960B3" w:rsidP="002027D2">
      <w:pPr>
        <w:widowControl/>
        <w:spacing w:line="200" w:lineRule="atLeast"/>
        <w:ind w:right="645"/>
        <w:rPr>
          <w:sz w:val="28"/>
          <w:szCs w:val="28"/>
        </w:rPr>
      </w:pPr>
      <w:r w:rsidRPr="00AF66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           </w:t>
      </w:r>
      <w:r w:rsidR="002A7F40" w:rsidRPr="00AF66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</w:t>
      </w:r>
      <w:r w:rsidRPr="00AF66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</w:t>
      </w:r>
      <w:r w:rsid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714FE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sectPr w:rsidR="008C2A23" w:rsidRPr="00AF6674" w:rsidSect="002A7F4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E94" w:rsidRDefault="00F64E94" w:rsidP="000E7473">
      <w:r>
        <w:separator/>
      </w:r>
    </w:p>
  </w:endnote>
  <w:endnote w:type="continuationSeparator" w:id="0">
    <w:p w:rsidR="00F64E94" w:rsidRDefault="00F64E94" w:rsidP="000E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E94" w:rsidRDefault="00F64E94" w:rsidP="000E7473">
      <w:r>
        <w:separator/>
      </w:r>
    </w:p>
  </w:footnote>
  <w:footnote w:type="continuationSeparator" w:id="0">
    <w:p w:rsidR="00F64E94" w:rsidRDefault="00F64E94" w:rsidP="000E7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F3"/>
    <w:rsid w:val="000363D1"/>
    <w:rsid w:val="00086768"/>
    <w:rsid w:val="000B3BED"/>
    <w:rsid w:val="000E7473"/>
    <w:rsid w:val="002027D2"/>
    <w:rsid w:val="0021676B"/>
    <w:rsid w:val="002A7F40"/>
    <w:rsid w:val="00322C2F"/>
    <w:rsid w:val="00335DEB"/>
    <w:rsid w:val="004960B3"/>
    <w:rsid w:val="005518F3"/>
    <w:rsid w:val="005B1C2C"/>
    <w:rsid w:val="005D56C8"/>
    <w:rsid w:val="005E67FF"/>
    <w:rsid w:val="00613DEB"/>
    <w:rsid w:val="0062246D"/>
    <w:rsid w:val="006B0480"/>
    <w:rsid w:val="006D1ABE"/>
    <w:rsid w:val="006E268E"/>
    <w:rsid w:val="00714FEB"/>
    <w:rsid w:val="007A63E1"/>
    <w:rsid w:val="00813A60"/>
    <w:rsid w:val="00861A92"/>
    <w:rsid w:val="008C2A23"/>
    <w:rsid w:val="00A52E03"/>
    <w:rsid w:val="00AF6674"/>
    <w:rsid w:val="00B9367A"/>
    <w:rsid w:val="00C16350"/>
    <w:rsid w:val="00C94C93"/>
    <w:rsid w:val="00CD2187"/>
    <w:rsid w:val="00CD5B8D"/>
    <w:rsid w:val="00CF62DC"/>
    <w:rsid w:val="00D43184"/>
    <w:rsid w:val="00D435AA"/>
    <w:rsid w:val="00EA13E8"/>
    <w:rsid w:val="00EC443A"/>
    <w:rsid w:val="00F26351"/>
    <w:rsid w:val="00F6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0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60B3"/>
    <w:rPr>
      <w:b/>
      <w:bCs/>
    </w:rPr>
  </w:style>
  <w:style w:type="paragraph" w:styleId="a5">
    <w:name w:val="header"/>
    <w:basedOn w:val="a"/>
    <w:link w:val="Char"/>
    <w:uiPriority w:val="99"/>
    <w:unhideWhenUsed/>
    <w:rsid w:val="000E7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E747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E7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74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0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60B3"/>
    <w:rPr>
      <w:b/>
      <w:bCs/>
    </w:rPr>
  </w:style>
  <w:style w:type="paragraph" w:styleId="a5">
    <w:name w:val="header"/>
    <w:basedOn w:val="a"/>
    <w:link w:val="Char"/>
    <w:uiPriority w:val="99"/>
    <w:unhideWhenUsed/>
    <w:rsid w:val="000E7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E747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E7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74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153</Words>
  <Characters>878</Characters>
  <Application>Microsoft Office Word</Application>
  <DocSecurity>0</DocSecurity>
  <Lines>7</Lines>
  <Paragraphs>2</Paragraphs>
  <ScaleCrop>false</ScaleCrop>
  <Company>http:/sdwm.org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深度联盟http:/sdwm.org</dc:creator>
  <cp:keywords/>
  <dc:description/>
  <cp:lastModifiedBy>深度联盟http:/sdwm.org</cp:lastModifiedBy>
  <cp:revision>35</cp:revision>
  <cp:lastPrinted>2019-04-23T08:08:00Z</cp:lastPrinted>
  <dcterms:created xsi:type="dcterms:W3CDTF">2018-12-03T08:31:00Z</dcterms:created>
  <dcterms:modified xsi:type="dcterms:W3CDTF">2019-04-24T02:37:00Z</dcterms:modified>
</cp:coreProperties>
</file>