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01" w:rsidRPr="00D00E44" w:rsidRDefault="00C92801" w:rsidP="00C92801">
      <w:pPr>
        <w:spacing w:line="580" w:lineRule="exact"/>
        <w:rPr>
          <w:rFonts w:ascii="仿宋_GB2312" w:eastAsia="仿宋_GB2312" w:hAnsi="黑体" w:hint="eastAsia"/>
          <w:sz w:val="32"/>
          <w:szCs w:val="32"/>
        </w:rPr>
      </w:pPr>
      <w:r w:rsidRPr="00D00E44">
        <w:rPr>
          <w:rFonts w:ascii="仿宋_GB2312" w:eastAsia="仿宋_GB2312" w:hAnsi="黑体" w:hint="eastAsia"/>
          <w:sz w:val="32"/>
          <w:szCs w:val="32"/>
        </w:rPr>
        <w:t>附件2</w:t>
      </w:r>
    </w:p>
    <w:p w:rsidR="00C92801" w:rsidRDefault="00C92801" w:rsidP="00C92801">
      <w:pPr>
        <w:spacing w:line="340" w:lineRule="exact"/>
        <w:rPr>
          <w:rFonts w:ascii="黑体" w:eastAsia="黑体" w:hAnsi="黑体" w:hint="eastAsia"/>
          <w:sz w:val="32"/>
          <w:szCs w:val="32"/>
        </w:rPr>
      </w:pPr>
    </w:p>
    <w:p w:rsidR="00C92801" w:rsidRPr="00D00E44" w:rsidRDefault="00C92801" w:rsidP="00C92801">
      <w:pPr>
        <w:tabs>
          <w:tab w:val="left" w:pos="7797"/>
        </w:tabs>
        <w:spacing w:line="6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文件标题"/>
      <w:r w:rsidRPr="00D00E44">
        <w:rPr>
          <w:rFonts w:ascii="方正小标宋简体" w:eastAsia="方正小标宋简体" w:hAnsi="宋体" w:hint="eastAsia"/>
          <w:sz w:val="36"/>
          <w:szCs w:val="36"/>
        </w:rPr>
        <w:t>2017年福建省职业教育教学成果奖</w:t>
      </w:r>
    </w:p>
    <w:p w:rsidR="00C92801" w:rsidRPr="00D00E44" w:rsidRDefault="00C92801" w:rsidP="00C92801">
      <w:pPr>
        <w:tabs>
          <w:tab w:val="left" w:pos="7797"/>
        </w:tabs>
        <w:spacing w:line="6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D00E44">
        <w:rPr>
          <w:rFonts w:ascii="方正小标宋简体" w:eastAsia="方正小标宋简体" w:hAnsi="宋体" w:hint="eastAsia"/>
          <w:sz w:val="36"/>
          <w:szCs w:val="36"/>
        </w:rPr>
        <w:t>评审工作</w:t>
      </w:r>
      <w:bookmarkEnd w:id="0"/>
      <w:r w:rsidRPr="00D00E44">
        <w:rPr>
          <w:rFonts w:ascii="方正小标宋简体" w:eastAsia="方正小标宋简体" w:hAnsi="宋体" w:hint="eastAsia"/>
          <w:sz w:val="36"/>
          <w:szCs w:val="36"/>
        </w:rPr>
        <w:t>安排</w:t>
      </w:r>
    </w:p>
    <w:p w:rsidR="00C92801" w:rsidRDefault="00C92801" w:rsidP="00C92801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C92801" w:rsidRDefault="00C92801" w:rsidP="00C92801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516B26">
        <w:rPr>
          <w:rFonts w:ascii="黑体" w:eastAsia="黑体" w:hint="eastAsia"/>
          <w:sz w:val="32"/>
          <w:szCs w:val="32"/>
        </w:rPr>
        <w:t>一、评审范围</w:t>
      </w:r>
    </w:p>
    <w:p w:rsidR="00C92801" w:rsidRPr="00F65E3B" w:rsidRDefault="00C92801" w:rsidP="00C92801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2017年省级职业</w:t>
      </w:r>
      <w:r w:rsidRPr="003D521B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教学成果奖评审</w:t>
      </w:r>
      <w:r w:rsidRPr="005E2CA6">
        <w:rPr>
          <w:rFonts w:ascii="仿宋_GB2312" w:eastAsia="仿宋_GB2312" w:hint="eastAsia"/>
          <w:sz w:val="32"/>
          <w:szCs w:val="32"/>
        </w:rPr>
        <w:t>范围包括</w:t>
      </w:r>
      <w:r>
        <w:rPr>
          <w:rFonts w:ascii="仿宋_GB2312" w:eastAsia="仿宋_GB2312" w:hint="eastAsia"/>
          <w:sz w:val="32"/>
          <w:szCs w:val="32"/>
        </w:rPr>
        <w:t>中等职业教育、高等职业教育、成人高等教育的</w:t>
      </w:r>
      <w:r w:rsidRPr="005E2CA6">
        <w:rPr>
          <w:rFonts w:ascii="仿宋_GB2312" w:eastAsia="仿宋_GB2312" w:hint="eastAsia"/>
          <w:sz w:val="32"/>
          <w:szCs w:val="32"/>
        </w:rPr>
        <w:t>教学成果</w:t>
      </w:r>
      <w:r>
        <w:rPr>
          <w:rFonts w:ascii="仿宋_GB2312" w:eastAsia="仿宋_GB2312" w:hint="eastAsia"/>
          <w:sz w:val="32"/>
          <w:szCs w:val="32"/>
        </w:rPr>
        <w:t>。</w:t>
      </w:r>
      <w:r w:rsidRPr="00584CB0">
        <w:rPr>
          <w:rFonts w:ascii="仿宋_GB2312" w:eastAsia="仿宋_GB2312" w:hint="eastAsia"/>
          <w:sz w:val="32"/>
          <w:szCs w:val="32"/>
        </w:rPr>
        <w:t>按国家有关规定批准设立的</w:t>
      </w:r>
      <w:r>
        <w:rPr>
          <w:rFonts w:ascii="仿宋_GB2312" w:eastAsia="仿宋_GB2312" w:hint="eastAsia"/>
          <w:sz w:val="32"/>
          <w:szCs w:val="32"/>
        </w:rPr>
        <w:t>中职学校、高职院校、成人高校、本科高校（</w:t>
      </w:r>
      <w:proofErr w:type="gramStart"/>
      <w:r>
        <w:rPr>
          <w:rFonts w:ascii="仿宋_GB2312" w:eastAsia="仿宋_GB2312" w:hint="eastAsia"/>
          <w:sz w:val="32"/>
          <w:szCs w:val="32"/>
        </w:rPr>
        <w:t>含独立</w:t>
      </w:r>
      <w:proofErr w:type="gramEnd"/>
      <w:r>
        <w:rPr>
          <w:rFonts w:ascii="仿宋_GB2312" w:eastAsia="仿宋_GB2312" w:hint="eastAsia"/>
          <w:sz w:val="32"/>
          <w:szCs w:val="32"/>
        </w:rPr>
        <w:t>学院，下同）以及</w:t>
      </w:r>
      <w:r w:rsidRPr="00584CB0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与职业</w:t>
      </w:r>
      <w:r w:rsidRPr="00584CB0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有关</w:t>
      </w:r>
      <w:r w:rsidRPr="00584CB0">
        <w:rPr>
          <w:rFonts w:ascii="仿宋_GB2312" w:eastAsia="仿宋_GB2312" w:hint="eastAsia"/>
          <w:sz w:val="32"/>
          <w:szCs w:val="32"/>
        </w:rPr>
        <w:t>机构、学术团体和社会组织，教师和个人均可申报</w:t>
      </w:r>
      <w:r>
        <w:rPr>
          <w:rFonts w:ascii="仿宋_GB2312" w:eastAsia="仿宋_GB2312" w:hint="eastAsia"/>
          <w:sz w:val="32"/>
          <w:szCs w:val="32"/>
        </w:rPr>
        <w:t>省级职业</w:t>
      </w:r>
      <w:r w:rsidRPr="003D521B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教学成果奖</w:t>
      </w:r>
      <w:r w:rsidRPr="00584CB0">
        <w:rPr>
          <w:rFonts w:ascii="仿宋_GB2312" w:eastAsia="仿宋_GB2312" w:hint="eastAsia"/>
          <w:sz w:val="32"/>
          <w:szCs w:val="32"/>
        </w:rPr>
        <w:t>。</w:t>
      </w:r>
    </w:p>
    <w:p w:rsidR="00C92801" w:rsidRDefault="00C92801" w:rsidP="00C92801">
      <w:pPr>
        <w:widowControl/>
        <w:adjustRightInd w:val="0"/>
        <w:snapToGrid w:val="0"/>
        <w:spacing w:line="580" w:lineRule="exact"/>
        <w:ind w:firstLineChars="196" w:firstLine="630"/>
        <w:jc w:val="left"/>
        <w:rPr>
          <w:rFonts w:ascii="楷体_GB2312" w:eastAsia="楷体_GB2312" w:hint="eastAsia"/>
          <w:b/>
          <w:sz w:val="32"/>
          <w:szCs w:val="32"/>
        </w:rPr>
      </w:pPr>
      <w:r w:rsidRPr="00384821">
        <w:rPr>
          <w:rFonts w:ascii="楷体_GB2312" w:eastAsia="楷体_GB2312" w:hint="eastAsia"/>
          <w:b/>
          <w:sz w:val="32"/>
          <w:szCs w:val="32"/>
        </w:rPr>
        <w:t>（一）成果内容</w:t>
      </w:r>
    </w:p>
    <w:p w:rsidR="00C92801" w:rsidRDefault="00C92801" w:rsidP="00C92801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针对目前职业教育、成人高等教育改革与实践中存在的问题，提出有效解决办法，实施效果显著，具有创新性和推广应用效果好的成果。</w:t>
      </w:r>
    </w:p>
    <w:p w:rsidR="00C92801" w:rsidRDefault="00C92801" w:rsidP="00C92801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6215F1">
        <w:rPr>
          <w:rFonts w:ascii="仿宋_GB2312" w:eastAsia="仿宋_GB2312" w:hint="eastAsia"/>
          <w:b/>
          <w:sz w:val="32"/>
          <w:szCs w:val="32"/>
        </w:rPr>
        <w:t>办学机制方面。</w:t>
      </w:r>
      <w:r w:rsidRPr="00BC7F98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探索</w:t>
      </w:r>
      <w:r w:rsidRPr="00BC7F98">
        <w:rPr>
          <w:rFonts w:ascii="仿宋_GB2312" w:eastAsia="仿宋_GB2312" w:hint="eastAsia"/>
          <w:sz w:val="32"/>
          <w:szCs w:val="32"/>
        </w:rPr>
        <w:t>混合所有制</w:t>
      </w:r>
      <w:r>
        <w:rPr>
          <w:rFonts w:ascii="仿宋_GB2312" w:eastAsia="仿宋_GB2312" w:hint="eastAsia"/>
          <w:sz w:val="32"/>
          <w:szCs w:val="32"/>
        </w:rPr>
        <w:t>职业院校及</w:t>
      </w:r>
      <w:r w:rsidRPr="00BC7F98">
        <w:rPr>
          <w:rFonts w:ascii="仿宋_GB2312" w:eastAsia="仿宋_GB2312" w:hint="eastAsia"/>
          <w:sz w:val="32"/>
          <w:szCs w:val="32"/>
        </w:rPr>
        <w:t>二级</w:t>
      </w:r>
      <w:r>
        <w:rPr>
          <w:rFonts w:ascii="仿宋_GB2312" w:eastAsia="仿宋_GB2312" w:hint="eastAsia"/>
          <w:sz w:val="32"/>
          <w:szCs w:val="32"/>
        </w:rPr>
        <w:t>办学机构、社会力量举办职业教育；</w:t>
      </w:r>
      <w:r w:rsidRPr="00BC7F98">
        <w:rPr>
          <w:rFonts w:ascii="仿宋_GB2312" w:eastAsia="仿宋_GB2312" w:hint="eastAsia"/>
          <w:sz w:val="32"/>
          <w:szCs w:val="32"/>
        </w:rPr>
        <w:t>推进职教集团、</w:t>
      </w:r>
      <w:r w:rsidRPr="008F6CCD">
        <w:rPr>
          <w:rFonts w:ascii="仿宋_GB2312" w:eastAsia="仿宋_GB2312" w:cs="仿宋_GB2312" w:hint="eastAsia"/>
          <w:bCs/>
          <w:sz w:val="32"/>
          <w:szCs w:val="32"/>
        </w:rPr>
        <w:t>应用技术协同创新中心、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职业院校联盟和</w:t>
      </w:r>
      <w:r>
        <w:rPr>
          <w:rFonts w:ascii="仿宋_GB2312" w:eastAsia="仿宋_GB2312" w:hint="eastAsia"/>
          <w:sz w:val="32"/>
          <w:szCs w:val="32"/>
        </w:rPr>
        <w:t>公共实训基地建设；</w:t>
      </w:r>
      <w:r w:rsidRPr="00BC7F98">
        <w:rPr>
          <w:rFonts w:ascii="仿宋_GB2312" w:eastAsia="仿宋_GB2312" w:hint="eastAsia"/>
          <w:sz w:val="32"/>
          <w:szCs w:val="32"/>
        </w:rPr>
        <w:t>吸引优质国际智力资源</w:t>
      </w:r>
      <w:r>
        <w:rPr>
          <w:rFonts w:ascii="仿宋_GB2312" w:eastAsia="仿宋_GB2312" w:hint="eastAsia"/>
          <w:sz w:val="32"/>
          <w:szCs w:val="32"/>
        </w:rPr>
        <w:t>、</w:t>
      </w:r>
      <w:r w:rsidRPr="00BC7F98">
        <w:rPr>
          <w:rFonts w:ascii="仿宋_GB2312" w:eastAsia="仿宋_GB2312" w:hint="eastAsia"/>
          <w:sz w:val="32"/>
          <w:szCs w:val="32"/>
        </w:rPr>
        <w:t>闽台合作办学</w:t>
      </w:r>
      <w:r>
        <w:rPr>
          <w:rFonts w:ascii="仿宋_GB2312" w:eastAsia="仿宋_GB2312" w:hint="eastAsia"/>
          <w:sz w:val="32"/>
          <w:szCs w:val="32"/>
        </w:rPr>
        <w:t>，服务“一带一路”建设校企协同“走出去”；改革成人高等教育，</w:t>
      </w:r>
      <w:r w:rsidRPr="00DC6A8B">
        <w:rPr>
          <w:rFonts w:ascii="仿宋_GB2312" w:eastAsia="仿宋_GB2312" w:hint="eastAsia"/>
          <w:sz w:val="32"/>
          <w:szCs w:val="32"/>
        </w:rPr>
        <w:t>推动开放大学建设，</w:t>
      </w:r>
      <w:r>
        <w:rPr>
          <w:rFonts w:ascii="仿宋_GB2312" w:eastAsia="仿宋_GB2312" w:hint="eastAsia"/>
          <w:sz w:val="32"/>
          <w:szCs w:val="32"/>
        </w:rPr>
        <w:t>开展</w:t>
      </w:r>
      <w:r w:rsidRPr="00DC6A8B">
        <w:rPr>
          <w:rFonts w:ascii="仿宋_GB2312" w:eastAsia="仿宋_GB2312" w:hint="eastAsia"/>
          <w:sz w:val="32"/>
          <w:szCs w:val="32"/>
        </w:rPr>
        <w:t>继续教育学习成果认证、积累和转换</w:t>
      </w:r>
      <w:r>
        <w:rPr>
          <w:rFonts w:ascii="仿宋_GB2312" w:eastAsia="仿宋_GB2312" w:hint="eastAsia"/>
          <w:sz w:val="32"/>
          <w:szCs w:val="32"/>
        </w:rPr>
        <w:t>等方面，具有创新性和推广价值的成果。</w:t>
      </w:r>
    </w:p>
    <w:p w:rsidR="00C92801" w:rsidRPr="00366669" w:rsidRDefault="00C92801" w:rsidP="00C92801">
      <w:pPr>
        <w:widowControl/>
        <w:adjustRightInd w:val="0"/>
        <w:snapToGrid w:val="0"/>
        <w:spacing w:line="580" w:lineRule="exact"/>
        <w:ind w:firstLineChars="196" w:firstLine="63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2.</w:t>
      </w:r>
      <w:r w:rsidRPr="006215F1">
        <w:rPr>
          <w:rFonts w:ascii="仿宋_GB2312" w:eastAsia="仿宋_GB2312" w:hint="eastAsia"/>
          <w:b/>
          <w:sz w:val="32"/>
          <w:szCs w:val="32"/>
        </w:rPr>
        <w:t>培养模式方面。</w:t>
      </w:r>
      <w:r>
        <w:rPr>
          <w:rFonts w:ascii="仿宋_GB2312" w:eastAsia="仿宋_GB2312" w:hint="eastAsia"/>
          <w:sz w:val="32"/>
          <w:szCs w:val="32"/>
        </w:rPr>
        <w:t>在推行现代学徒制，开展“二元制”技术技能人才培养模式改革；加强服务产业特色专业群和专业建设；深化创新创业教育改革，推进</w:t>
      </w:r>
      <w:r w:rsidRPr="001D1CAC">
        <w:rPr>
          <w:rFonts w:ascii="仿宋_GB2312" w:eastAsia="仿宋_GB2312" w:hint="eastAsia"/>
          <w:sz w:val="32"/>
          <w:szCs w:val="32"/>
        </w:rPr>
        <w:t>创新创业教育与专业教学有机融合</w:t>
      </w:r>
      <w:r>
        <w:rPr>
          <w:rFonts w:ascii="仿宋_GB2312" w:eastAsia="仿宋_GB2312" w:hint="eastAsia"/>
          <w:sz w:val="32"/>
          <w:szCs w:val="32"/>
        </w:rPr>
        <w:t>；推进中高职人才衔接培养</w:t>
      </w:r>
      <w:r w:rsidRPr="001D1CAC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方面，具有创新性和推广价值的成果。</w:t>
      </w:r>
    </w:p>
    <w:p w:rsidR="00C92801" w:rsidRDefault="00C92801" w:rsidP="00C92801">
      <w:pPr>
        <w:tabs>
          <w:tab w:val="left" w:pos="1260"/>
        </w:tabs>
        <w:adjustRightInd w:val="0"/>
        <w:snapToGrid w:val="0"/>
        <w:spacing w:line="580" w:lineRule="exact"/>
        <w:ind w:firstLineChars="196"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Pr="006215F1">
        <w:rPr>
          <w:rFonts w:ascii="仿宋_GB2312" w:eastAsia="仿宋_GB2312" w:hint="eastAsia"/>
          <w:b/>
          <w:sz w:val="32"/>
          <w:szCs w:val="32"/>
        </w:rPr>
        <w:t>教学改革方面。</w:t>
      </w:r>
      <w:r>
        <w:rPr>
          <w:rFonts w:ascii="仿宋_GB2312" w:eastAsia="仿宋_GB2312" w:hint="eastAsia"/>
          <w:sz w:val="32"/>
          <w:szCs w:val="32"/>
        </w:rPr>
        <w:t>在推进校企协同育人，强化学生职业能力和工匠精神培养；对接职业标准、行业标准和岗位规范，</w:t>
      </w:r>
      <w:r w:rsidRPr="003B70BB">
        <w:rPr>
          <w:rFonts w:ascii="仿宋_GB2312" w:eastAsia="仿宋_GB2312" w:hint="eastAsia"/>
          <w:sz w:val="32"/>
          <w:szCs w:val="32"/>
        </w:rPr>
        <w:t>深化专业课程改革</w:t>
      </w:r>
      <w:r>
        <w:rPr>
          <w:rFonts w:ascii="仿宋_GB2312" w:eastAsia="仿宋_GB2312" w:hint="eastAsia"/>
          <w:sz w:val="32"/>
          <w:szCs w:val="32"/>
        </w:rPr>
        <w:t>，调整课程结构，更新课程内容；推进学历证书与职业资格证书“双证融通”，促进技能大赛与专业教学相融合；改革</w:t>
      </w:r>
      <w:r w:rsidRPr="003B70BB">
        <w:rPr>
          <w:rFonts w:ascii="仿宋_GB2312" w:eastAsia="仿宋_GB2312" w:hint="eastAsia"/>
          <w:sz w:val="32"/>
          <w:szCs w:val="32"/>
        </w:rPr>
        <w:t>教学方式</w:t>
      </w:r>
      <w:r>
        <w:rPr>
          <w:rFonts w:ascii="仿宋_GB2312" w:eastAsia="仿宋_GB2312" w:hint="eastAsia"/>
          <w:sz w:val="32"/>
          <w:szCs w:val="32"/>
        </w:rPr>
        <w:t>、</w:t>
      </w:r>
      <w:r w:rsidRPr="003B70BB">
        <w:rPr>
          <w:rFonts w:ascii="仿宋_GB2312" w:eastAsia="仿宋_GB2312" w:hint="eastAsia"/>
          <w:sz w:val="32"/>
          <w:szCs w:val="32"/>
        </w:rPr>
        <w:t>教学手段</w:t>
      </w:r>
      <w:r>
        <w:rPr>
          <w:rFonts w:ascii="仿宋_GB2312" w:eastAsia="仿宋_GB2312" w:hint="eastAsia"/>
          <w:sz w:val="32"/>
          <w:szCs w:val="32"/>
        </w:rPr>
        <w:t>、教学评价，推进</w:t>
      </w:r>
      <w:r w:rsidRPr="003B70BB">
        <w:rPr>
          <w:rFonts w:ascii="仿宋_GB2312" w:eastAsia="仿宋_GB2312" w:hint="eastAsia"/>
          <w:sz w:val="32"/>
          <w:szCs w:val="32"/>
        </w:rPr>
        <w:t>教学资源建设</w:t>
      </w:r>
      <w:r>
        <w:rPr>
          <w:rFonts w:ascii="仿宋_GB2312" w:eastAsia="仿宋_GB2312" w:hint="eastAsia"/>
          <w:sz w:val="32"/>
          <w:szCs w:val="32"/>
        </w:rPr>
        <w:t>等</w:t>
      </w:r>
      <w:r w:rsidRPr="003B70BB">
        <w:rPr>
          <w:rFonts w:ascii="仿宋_GB2312" w:eastAsia="仿宋_GB2312" w:hint="eastAsia"/>
          <w:sz w:val="32"/>
          <w:szCs w:val="32"/>
        </w:rPr>
        <w:t>方面</w:t>
      </w:r>
      <w:r>
        <w:rPr>
          <w:rFonts w:ascii="仿宋_GB2312" w:eastAsia="仿宋_GB2312" w:hint="eastAsia"/>
          <w:sz w:val="32"/>
          <w:szCs w:val="32"/>
        </w:rPr>
        <w:t>，具有创新性和推广价值的成果。</w:t>
      </w:r>
    </w:p>
    <w:p w:rsidR="00C92801" w:rsidRPr="00F65E3B" w:rsidRDefault="00C92801" w:rsidP="00C92801">
      <w:pPr>
        <w:tabs>
          <w:tab w:val="left" w:pos="1260"/>
        </w:tabs>
        <w:adjustRightInd w:val="0"/>
        <w:snapToGrid w:val="0"/>
        <w:spacing w:line="580" w:lineRule="exact"/>
        <w:ind w:firstLineChars="196" w:firstLine="630"/>
        <w:rPr>
          <w:rFonts w:ascii="仿宋_GB2312" w:eastAsia="仿宋_GB2312" w:hint="eastAsia"/>
          <w:sz w:val="32"/>
          <w:szCs w:val="32"/>
        </w:rPr>
      </w:pPr>
      <w:r w:rsidRPr="00384821">
        <w:rPr>
          <w:rFonts w:ascii="楷体_GB2312" w:eastAsia="楷体_GB2312" w:hint="eastAsia"/>
          <w:b/>
          <w:sz w:val="32"/>
          <w:szCs w:val="32"/>
        </w:rPr>
        <w:t>（二）成果形式</w:t>
      </w:r>
    </w:p>
    <w:p w:rsidR="00C92801" w:rsidRPr="000E1872" w:rsidRDefault="00C92801" w:rsidP="00C92801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仿宋_GB2312" w:eastAsia="仿宋_GB2312" w:hint="eastAsia"/>
          <w:b/>
          <w:sz w:val="32"/>
          <w:szCs w:val="32"/>
        </w:rPr>
      </w:pPr>
      <w:r w:rsidRPr="000E1872">
        <w:rPr>
          <w:rFonts w:ascii="仿宋_GB2312" w:eastAsia="仿宋_GB2312" w:hint="eastAsia"/>
          <w:sz w:val="32"/>
          <w:szCs w:val="32"/>
        </w:rPr>
        <w:t>教学成果的主要形式为有关教育教学研究成果的实施方案、研究报告、教材、课件（软件）、论文、著作等。</w:t>
      </w:r>
    </w:p>
    <w:p w:rsidR="00C92801" w:rsidRPr="00733DDD" w:rsidRDefault="00C92801" w:rsidP="00C92801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733DDD">
        <w:rPr>
          <w:rFonts w:ascii="黑体" w:eastAsia="黑体" w:hint="eastAsia"/>
          <w:sz w:val="32"/>
          <w:szCs w:val="32"/>
        </w:rPr>
        <w:t>二、申报条件</w:t>
      </w:r>
    </w:p>
    <w:p w:rsidR="00C92801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CA6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2017年省级职业</w:t>
      </w:r>
      <w:r w:rsidRPr="003D521B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教学成果奖的教学</w:t>
      </w:r>
      <w:r w:rsidRPr="005E2CA6">
        <w:rPr>
          <w:rFonts w:ascii="仿宋_GB2312" w:eastAsia="仿宋_GB2312" w:hint="eastAsia"/>
          <w:sz w:val="32"/>
          <w:szCs w:val="32"/>
        </w:rPr>
        <w:t>成果</w:t>
      </w:r>
      <w:r>
        <w:rPr>
          <w:rFonts w:ascii="仿宋_GB2312" w:eastAsia="仿宋_GB2312" w:hint="eastAsia"/>
          <w:sz w:val="32"/>
          <w:szCs w:val="32"/>
        </w:rPr>
        <w:t>应符合《教学成果奖励条例》规定的有关条件，同时须具备下列条件：</w:t>
      </w:r>
    </w:p>
    <w:p w:rsidR="00C92801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具有原创性，在理论和实践上有所突破，教育理念先进，符合教育发展规律、学校教学规律和学生培养规律的成果。</w:t>
      </w:r>
    </w:p>
    <w:p w:rsidR="00C92801" w:rsidRPr="005E2CA6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具有较强实用性和可操作性，经过2年及以上教育教学实践检验，取得明显实效的成果。</w:t>
      </w:r>
      <w:r w:rsidRPr="005E2CA6">
        <w:rPr>
          <w:rFonts w:ascii="仿宋_GB2312" w:eastAsia="仿宋_GB2312" w:hint="eastAsia"/>
          <w:sz w:val="32"/>
          <w:szCs w:val="32"/>
        </w:rPr>
        <w:t>实践检验的起始时间，应从正式实施(包括正式试行)教育教学方案的时间开始计算，</w:t>
      </w:r>
      <w:r w:rsidRPr="005E2CA6">
        <w:rPr>
          <w:rFonts w:ascii="仿宋_GB2312" w:eastAsia="仿宋_GB2312" w:hint="eastAsia"/>
          <w:sz w:val="32"/>
          <w:szCs w:val="32"/>
        </w:rPr>
        <w:lastRenderedPageBreak/>
        <w:t>不含研讨、论证及制定方案的时间。截止时间为推荐省级教学成果奖的时间。</w:t>
      </w:r>
    </w:p>
    <w:p w:rsidR="00C92801" w:rsidRPr="00AF6E5A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具有示范性和指导推广作用，取得较高认同度，在本省产生积极影响的成果。</w:t>
      </w:r>
    </w:p>
    <w:p w:rsidR="00C92801" w:rsidRPr="00712F6D" w:rsidRDefault="00C92801" w:rsidP="00C92801">
      <w:pPr>
        <w:spacing w:line="580" w:lineRule="exact"/>
        <w:ind w:firstLineChars="200" w:firstLine="643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（四）</w:t>
      </w:r>
      <w:r w:rsidRPr="005E2CA6">
        <w:rPr>
          <w:rFonts w:ascii="仿宋_GB2312" w:eastAsia="仿宋_GB2312" w:hint="eastAsia"/>
          <w:sz w:val="32"/>
          <w:szCs w:val="32"/>
        </w:rPr>
        <w:t>省级教学成果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奖可由个人或单位申报，其中，个人申报成果的，完成人应当主持并直接参与</w:t>
      </w:r>
      <w:r w:rsidRPr="005E2CA6">
        <w:rPr>
          <w:rFonts w:ascii="仿宋_GB2312" w:eastAsia="仿宋_GB2312" w:hAnsi="仿宋" w:cs="宋体" w:hint="eastAsia"/>
          <w:kern w:val="0"/>
          <w:sz w:val="32"/>
          <w:szCs w:val="32"/>
        </w:rPr>
        <w:t>成果的方案设计、论证、研究和实施全过程，并做出主要贡献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；单位申报</w:t>
      </w:r>
      <w:r w:rsidRPr="005E2CA6">
        <w:rPr>
          <w:rFonts w:ascii="仿宋_GB2312" w:eastAsia="仿宋_GB2312" w:hAnsi="仿宋" w:cs="宋体" w:hint="eastAsia"/>
          <w:kern w:val="0"/>
          <w:sz w:val="32"/>
          <w:szCs w:val="32"/>
        </w:rPr>
        <w:t>成果的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，该成果应当体现单位意志，由单位派人主持</w:t>
      </w:r>
      <w:r w:rsidRPr="005E2CA6">
        <w:rPr>
          <w:rFonts w:ascii="仿宋_GB2312" w:eastAsia="仿宋_GB2312" w:hAnsi="仿宋" w:cs="宋体" w:hint="eastAsia"/>
          <w:kern w:val="0"/>
          <w:sz w:val="32"/>
          <w:szCs w:val="32"/>
        </w:rPr>
        <w:t>方案设计、论证、研究和实践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过程，并以单位为主提供物质技术条件保障。成果由2个以上个人或单位共同完成的，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由成果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主持人或主持单位提出申请，并注明其他完成人或完成单位</w:t>
      </w:r>
      <w:r w:rsidRPr="005E2CA6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C92801" w:rsidRPr="00A1753D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（五）</w:t>
      </w:r>
      <w:r w:rsidRPr="005E2CA6">
        <w:rPr>
          <w:rFonts w:ascii="仿宋_GB2312" w:eastAsia="仿宋_GB2312" w:hint="eastAsia"/>
          <w:sz w:val="32"/>
          <w:szCs w:val="32"/>
        </w:rPr>
        <w:t>已获得过国家级</w:t>
      </w:r>
      <w:r>
        <w:rPr>
          <w:rFonts w:ascii="仿宋_GB2312" w:eastAsia="仿宋_GB2312" w:hint="eastAsia"/>
          <w:sz w:val="32"/>
          <w:szCs w:val="32"/>
        </w:rPr>
        <w:t>、省级</w:t>
      </w:r>
      <w:r w:rsidRPr="005E2CA6">
        <w:rPr>
          <w:rFonts w:ascii="仿宋_GB2312" w:eastAsia="仿宋_GB2312" w:hint="eastAsia"/>
          <w:sz w:val="32"/>
          <w:szCs w:val="32"/>
        </w:rPr>
        <w:t>的项目，在内容基本相同而没有特别创新的情况下不得重复申报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92801" w:rsidRDefault="00C92801" w:rsidP="00C92801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733DDD">
        <w:rPr>
          <w:rFonts w:ascii="黑体" w:eastAsia="黑体" w:hint="eastAsia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评审名额及申报程序</w:t>
      </w:r>
    </w:p>
    <w:p w:rsidR="00C92801" w:rsidRPr="00405EF6" w:rsidRDefault="00C92801" w:rsidP="00C92801">
      <w:pPr>
        <w:spacing w:line="58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405EF6">
        <w:rPr>
          <w:rFonts w:ascii="楷体_GB2312" w:eastAsia="楷体_GB2312" w:hint="eastAsia"/>
          <w:b/>
          <w:sz w:val="32"/>
          <w:szCs w:val="32"/>
        </w:rPr>
        <w:t>（一）评审名额</w:t>
      </w:r>
    </w:p>
    <w:p w:rsidR="00C92801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2017年省级职业</w:t>
      </w:r>
      <w:r w:rsidRPr="003D521B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教学成果奖不超过85</w:t>
      </w:r>
      <w:r w:rsidRPr="00F740CB">
        <w:rPr>
          <w:rFonts w:ascii="仿宋_GB2312" w:eastAsia="仿宋_GB2312" w:hint="eastAsia"/>
          <w:sz w:val="32"/>
          <w:szCs w:val="32"/>
        </w:rPr>
        <w:t>项，其中特等奖</w:t>
      </w:r>
      <w:r>
        <w:rPr>
          <w:rFonts w:ascii="仿宋_GB2312" w:eastAsia="仿宋_GB2312" w:hint="eastAsia"/>
          <w:sz w:val="32"/>
          <w:szCs w:val="32"/>
        </w:rPr>
        <w:t>不超过15</w:t>
      </w:r>
      <w:r w:rsidRPr="00F740CB">
        <w:rPr>
          <w:rFonts w:ascii="仿宋_GB2312" w:eastAsia="仿宋_GB2312" w:hint="eastAsia"/>
          <w:sz w:val="32"/>
          <w:szCs w:val="32"/>
        </w:rPr>
        <w:t>项、</w:t>
      </w:r>
      <w:r w:rsidRPr="00DE3B4D">
        <w:rPr>
          <w:rFonts w:ascii="仿宋_GB2312" w:eastAsia="仿宋_GB2312" w:hint="eastAsia"/>
          <w:sz w:val="32"/>
          <w:szCs w:val="32"/>
        </w:rPr>
        <w:t>一等奖</w:t>
      </w:r>
      <w:r>
        <w:rPr>
          <w:rFonts w:ascii="仿宋_GB2312" w:eastAsia="仿宋_GB2312" w:hint="eastAsia"/>
          <w:sz w:val="32"/>
          <w:szCs w:val="32"/>
        </w:rPr>
        <w:t>不超过25</w:t>
      </w:r>
      <w:r w:rsidRPr="00DE3B4D">
        <w:rPr>
          <w:rFonts w:ascii="仿宋_GB2312" w:eastAsia="仿宋_GB2312" w:hint="eastAsia"/>
          <w:sz w:val="32"/>
          <w:szCs w:val="32"/>
        </w:rPr>
        <w:t>项、二等奖</w:t>
      </w:r>
      <w:r>
        <w:rPr>
          <w:rFonts w:ascii="仿宋_GB2312" w:eastAsia="仿宋_GB2312" w:hint="eastAsia"/>
          <w:sz w:val="32"/>
          <w:szCs w:val="32"/>
        </w:rPr>
        <w:t>不超过45</w:t>
      </w:r>
      <w:r w:rsidRPr="00DE3B4D"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>，评审结果可以空缺。</w:t>
      </w:r>
    </w:p>
    <w:p w:rsidR="00C92801" w:rsidRPr="00405EF6" w:rsidRDefault="00C92801" w:rsidP="00C92801">
      <w:pPr>
        <w:spacing w:line="58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405EF6">
        <w:rPr>
          <w:rFonts w:ascii="楷体_GB2312" w:eastAsia="楷体_GB2312" w:hint="eastAsia"/>
          <w:b/>
          <w:sz w:val="32"/>
          <w:szCs w:val="32"/>
        </w:rPr>
        <w:t>（二）申报</w:t>
      </w:r>
      <w:r>
        <w:rPr>
          <w:rFonts w:ascii="楷体_GB2312" w:eastAsia="楷体_GB2312" w:hint="eastAsia"/>
          <w:b/>
          <w:sz w:val="32"/>
          <w:szCs w:val="32"/>
        </w:rPr>
        <w:t>限额和</w:t>
      </w:r>
      <w:r w:rsidRPr="00405EF6">
        <w:rPr>
          <w:rFonts w:ascii="楷体_GB2312" w:eastAsia="楷体_GB2312" w:hint="eastAsia"/>
          <w:b/>
          <w:sz w:val="32"/>
          <w:szCs w:val="32"/>
        </w:rPr>
        <w:t>程序</w:t>
      </w:r>
    </w:p>
    <w:p w:rsidR="00C92801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268D9">
        <w:rPr>
          <w:rFonts w:ascii="仿宋_GB2312" w:eastAsia="仿宋_GB2312" w:hint="eastAsia"/>
          <w:sz w:val="32"/>
          <w:szCs w:val="32"/>
        </w:rPr>
        <w:t>本次申报实行限额</w:t>
      </w:r>
      <w:r>
        <w:rPr>
          <w:rFonts w:ascii="仿宋_GB2312" w:eastAsia="仿宋_GB2312" w:hint="eastAsia"/>
          <w:sz w:val="32"/>
          <w:szCs w:val="32"/>
        </w:rPr>
        <w:t>申报和</w:t>
      </w:r>
      <w:r w:rsidRPr="001268D9"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 w:hint="eastAsia"/>
          <w:sz w:val="32"/>
          <w:szCs w:val="32"/>
        </w:rPr>
        <w:t>（见附件1、2）</w:t>
      </w:r>
      <w:r w:rsidRPr="001268D9">
        <w:rPr>
          <w:rFonts w:ascii="仿宋_GB2312" w:eastAsia="仿宋_GB2312" w:hint="eastAsia"/>
          <w:sz w:val="32"/>
          <w:szCs w:val="32"/>
        </w:rPr>
        <w:t>，</w:t>
      </w:r>
      <w:r w:rsidRPr="00AB643A">
        <w:rPr>
          <w:rFonts w:ascii="仿宋_GB2312" w:eastAsia="仿宋_GB2312" w:hint="eastAsia"/>
          <w:sz w:val="32"/>
          <w:szCs w:val="32"/>
        </w:rPr>
        <w:t>超额申报</w:t>
      </w:r>
      <w:r>
        <w:rPr>
          <w:rFonts w:ascii="仿宋_GB2312" w:eastAsia="仿宋_GB2312" w:hint="eastAsia"/>
          <w:sz w:val="32"/>
          <w:szCs w:val="32"/>
        </w:rPr>
        <w:t>和推荐</w:t>
      </w:r>
      <w:r w:rsidRPr="00AB643A">
        <w:rPr>
          <w:rFonts w:ascii="仿宋_GB2312" w:eastAsia="仿宋_GB2312" w:hint="eastAsia"/>
          <w:sz w:val="32"/>
          <w:szCs w:val="32"/>
        </w:rPr>
        <w:t>的一律不予受理。</w:t>
      </w:r>
    </w:p>
    <w:p w:rsidR="00C92801" w:rsidRPr="00F65E3B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13242A">
        <w:rPr>
          <w:rFonts w:ascii="仿宋_GB2312" w:eastAsia="仿宋_GB2312" w:hint="eastAsia"/>
          <w:b/>
          <w:sz w:val="32"/>
          <w:szCs w:val="32"/>
        </w:rPr>
        <w:t>1.</w:t>
      </w:r>
      <w:r>
        <w:rPr>
          <w:rFonts w:ascii="仿宋_GB2312" w:eastAsia="仿宋_GB2312" w:hint="eastAsia"/>
          <w:b/>
          <w:sz w:val="32"/>
          <w:szCs w:val="32"/>
        </w:rPr>
        <w:t>逐级申报。</w:t>
      </w:r>
      <w:r>
        <w:rPr>
          <w:rFonts w:ascii="仿宋_GB2312" w:eastAsia="仿宋_GB2312" w:hint="eastAsia"/>
          <w:sz w:val="32"/>
          <w:szCs w:val="32"/>
        </w:rPr>
        <w:t>申报</w:t>
      </w:r>
      <w:r w:rsidRPr="0041596D">
        <w:rPr>
          <w:rFonts w:ascii="仿宋_GB2312" w:eastAsia="仿宋_GB2312" w:hint="eastAsia"/>
          <w:sz w:val="32"/>
          <w:szCs w:val="32"/>
        </w:rPr>
        <w:t>职业教育教学成果</w:t>
      </w:r>
      <w:r>
        <w:rPr>
          <w:rFonts w:ascii="仿宋_GB2312" w:eastAsia="仿宋_GB2312" w:hint="eastAsia"/>
          <w:sz w:val="32"/>
          <w:szCs w:val="32"/>
        </w:rPr>
        <w:t>奖，应</w:t>
      </w:r>
      <w:proofErr w:type="gramStart"/>
      <w:r>
        <w:rPr>
          <w:rFonts w:ascii="仿宋_GB2312" w:eastAsia="仿宋_GB2312" w:hint="eastAsia"/>
          <w:sz w:val="32"/>
          <w:szCs w:val="32"/>
        </w:rPr>
        <w:t>由成果</w:t>
      </w:r>
      <w:proofErr w:type="gramEnd"/>
      <w:r>
        <w:rPr>
          <w:rFonts w:ascii="仿宋_GB2312" w:eastAsia="仿宋_GB2312" w:hint="eastAsia"/>
          <w:sz w:val="32"/>
          <w:szCs w:val="32"/>
        </w:rPr>
        <w:t>主持单位或个人向所在单位提出申请，经所在单位审核、公示无异议</w:t>
      </w:r>
      <w:r>
        <w:rPr>
          <w:rFonts w:ascii="仿宋_GB2312" w:eastAsia="仿宋_GB2312" w:hint="eastAsia"/>
          <w:sz w:val="32"/>
          <w:szCs w:val="32"/>
        </w:rPr>
        <w:lastRenderedPageBreak/>
        <w:t>后（公示期7日），</w:t>
      </w:r>
      <w:r w:rsidRPr="00A10E4F">
        <w:rPr>
          <w:rFonts w:ascii="仿宋_GB2312" w:eastAsia="仿宋_GB2312" w:hint="eastAsia"/>
          <w:sz w:val="32"/>
          <w:szCs w:val="32"/>
        </w:rPr>
        <w:t>按行政隶属关系</w:t>
      </w:r>
      <w:r>
        <w:rPr>
          <w:rFonts w:ascii="仿宋_GB2312" w:eastAsia="仿宋_GB2312" w:hint="eastAsia"/>
          <w:sz w:val="32"/>
          <w:szCs w:val="32"/>
        </w:rPr>
        <w:t>逐级申报。申报要</w:t>
      </w:r>
      <w:r w:rsidRPr="00EC1666">
        <w:rPr>
          <w:rFonts w:ascii="仿宋_GB2312" w:eastAsia="仿宋_GB2312" w:hAnsi="仿宋" w:hint="eastAsia"/>
          <w:sz w:val="32"/>
          <w:szCs w:val="32"/>
        </w:rPr>
        <w:t>兼顾不同层次、不同类型的成果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EC1666">
        <w:rPr>
          <w:rFonts w:ascii="仿宋_GB2312" w:eastAsia="仿宋_GB2312" w:hAnsi="仿宋" w:hint="eastAsia"/>
          <w:sz w:val="32"/>
          <w:szCs w:val="32"/>
        </w:rPr>
        <w:t>着重考察成果的适用性、创新性、</w:t>
      </w:r>
      <w:r>
        <w:rPr>
          <w:rFonts w:ascii="仿宋_GB2312" w:eastAsia="仿宋_GB2312" w:hAnsi="仿宋" w:hint="eastAsia"/>
          <w:sz w:val="32"/>
          <w:szCs w:val="32"/>
        </w:rPr>
        <w:t>实践</w:t>
      </w:r>
      <w:r w:rsidRPr="00EC1666">
        <w:rPr>
          <w:rFonts w:ascii="仿宋_GB2312" w:eastAsia="仿宋_GB2312" w:hAnsi="仿宋" w:hint="eastAsia"/>
          <w:sz w:val="32"/>
          <w:szCs w:val="32"/>
        </w:rPr>
        <w:t>性和</w:t>
      </w:r>
      <w:r w:rsidRPr="008740CC">
        <w:rPr>
          <w:rFonts w:ascii="仿宋_GB2312" w:eastAsia="仿宋_GB2312" w:hAnsi="仿宋" w:hint="eastAsia"/>
          <w:sz w:val="32"/>
          <w:szCs w:val="32"/>
        </w:rPr>
        <w:t>示范性。在同等情况下，</w:t>
      </w:r>
      <w:r>
        <w:rPr>
          <w:rFonts w:ascii="仿宋_GB2312" w:eastAsia="仿宋_GB2312" w:hAnsi="仿宋" w:hint="eastAsia"/>
          <w:sz w:val="32"/>
          <w:szCs w:val="32"/>
        </w:rPr>
        <w:t>优先向</w:t>
      </w:r>
      <w:r w:rsidRPr="008740CC">
        <w:rPr>
          <w:rFonts w:ascii="仿宋_GB2312" w:eastAsia="仿宋_GB2312" w:hAnsi="仿宋" w:hint="eastAsia"/>
          <w:sz w:val="32"/>
          <w:szCs w:val="32"/>
        </w:rPr>
        <w:t>长期从事公共课、基础课和实验实践教学的</w:t>
      </w:r>
      <w:r>
        <w:rPr>
          <w:rFonts w:ascii="仿宋_GB2312" w:eastAsia="仿宋_GB2312" w:hAnsi="仿宋" w:hint="eastAsia"/>
          <w:sz w:val="32"/>
          <w:szCs w:val="32"/>
        </w:rPr>
        <w:t>一线</w:t>
      </w:r>
      <w:r w:rsidRPr="008740CC">
        <w:rPr>
          <w:rFonts w:ascii="仿宋_GB2312" w:eastAsia="仿宋_GB2312" w:hAnsi="仿宋" w:hint="eastAsia"/>
          <w:sz w:val="32"/>
          <w:szCs w:val="32"/>
        </w:rPr>
        <w:t>教师，尤其是中青年教师</w:t>
      </w:r>
      <w:r>
        <w:rPr>
          <w:rFonts w:ascii="仿宋_GB2312" w:eastAsia="仿宋_GB2312" w:hAnsi="仿宋" w:hint="eastAsia"/>
          <w:sz w:val="32"/>
          <w:szCs w:val="32"/>
        </w:rPr>
        <w:t>倾斜</w:t>
      </w:r>
      <w:r w:rsidRPr="008740CC">
        <w:rPr>
          <w:rFonts w:ascii="仿宋_GB2312" w:eastAsia="仿宋_GB2312" w:hAnsi="仿宋" w:hint="eastAsia"/>
          <w:sz w:val="32"/>
          <w:szCs w:val="32"/>
        </w:rPr>
        <w:t>。</w:t>
      </w:r>
    </w:p>
    <w:p w:rsidR="00C92801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A93F3E">
        <w:rPr>
          <w:rFonts w:ascii="仿宋_GB2312" w:eastAsia="仿宋_GB2312" w:hint="eastAsia"/>
          <w:b/>
          <w:sz w:val="32"/>
          <w:szCs w:val="32"/>
        </w:rPr>
        <w:t>（1）申报对象为中职学校的：</w:t>
      </w:r>
      <w:r>
        <w:rPr>
          <w:rFonts w:ascii="仿宋_GB2312" w:eastAsia="仿宋_GB2312" w:hint="eastAsia"/>
          <w:sz w:val="32"/>
          <w:szCs w:val="32"/>
        </w:rPr>
        <w:t>市、县（区）属中职学校应向设区市教育局（含平潭综合实验区教育局，下同）申报，再由设区市教育局按照地区限额向我厅推荐。省属中职学校按照限额直接向我厅申报。</w:t>
      </w:r>
    </w:p>
    <w:p w:rsidR="00C92801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70D72">
        <w:rPr>
          <w:rFonts w:ascii="仿宋_GB2312" w:eastAsia="仿宋_GB2312" w:hint="eastAsia"/>
          <w:b/>
          <w:sz w:val="32"/>
          <w:szCs w:val="32"/>
        </w:rPr>
        <w:t>（2）</w:t>
      </w:r>
      <w:r w:rsidRPr="00A93F3E">
        <w:rPr>
          <w:rFonts w:ascii="仿宋_GB2312" w:eastAsia="仿宋_GB2312" w:hint="eastAsia"/>
          <w:b/>
          <w:sz w:val="32"/>
          <w:szCs w:val="32"/>
        </w:rPr>
        <w:t>申报对象为</w:t>
      </w:r>
      <w:r>
        <w:rPr>
          <w:rFonts w:ascii="仿宋_GB2312" w:eastAsia="仿宋_GB2312" w:hint="eastAsia"/>
          <w:b/>
          <w:sz w:val="32"/>
          <w:szCs w:val="32"/>
        </w:rPr>
        <w:t>高职院校</w:t>
      </w:r>
      <w:r w:rsidRPr="00A93F3E">
        <w:rPr>
          <w:rFonts w:ascii="仿宋_GB2312" w:eastAsia="仿宋_GB2312" w:hint="eastAsia"/>
          <w:b/>
          <w:sz w:val="32"/>
          <w:szCs w:val="32"/>
        </w:rPr>
        <w:t>的：</w:t>
      </w:r>
      <w:r>
        <w:rPr>
          <w:rFonts w:ascii="仿宋_GB2312" w:eastAsia="仿宋_GB2312" w:hint="eastAsia"/>
          <w:sz w:val="32"/>
          <w:szCs w:val="32"/>
        </w:rPr>
        <w:t>市属高职院校应按照限额向设区市教育局申报，再由设区市教育局汇总向我厅推荐。省属高职院校按照限额直接向我厅申报。</w:t>
      </w:r>
    </w:p>
    <w:p w:rsidR="00C92801" w:rsidRPr="000C170B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70D72"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3</w:t>
      </w:r>
      <w:r w:rsidRPr="00770D72">
        <w:rPr>
          <w:rFonts w:ascii="仿宋_GB2312" w:eastAsia="仿宋_GB2312" w:hint="eastAsia"/>
          <w:b/>
          <w:sz w:val="32"/>
          <w:szCs w:val="32"/>
        </w:rPr>
        <w:t>）</w:t>
      </w:r>
      <w:r w:rsidRPr="00A93F3E">
        <w:rPr>
          <w:rFonts w:ascii="仿宋_GB2312" w:eastAsia="仿宋_GB2312" w:hint="eastAsia"/>
          <w:b/>
          <w:sz w:val="32"/>
          <w:szCs w:val="32"/>
        </w:rPr>
        <w:t>申报对象为</w:t>
      </w:r>
      <w:r w:rsidRPr="00B4589A">
        <w:rPr>
          <w:rFonts w:ascii="仿宋_GB2312" w:eastAsia="仿宋_GB2312" w:hint="eastAsia"/>
          <w:b/>
          <w:sz w:val="32"/>
          <w:szCs w:val="32"/>
        </w:rPr>
        <w:t>成人高校、本科高校</w:t>
      </w:r>
      <w:r w:rsidRPr="00A93F3E">
        <w:rPr>
          <w:rFonts w:ascii="仿宋_GB2312" w:eastAsia="仿宋_GB2312" w:hint="eastAsia"/>
          <w:b/>
          <w:sz w:val="32"/>
          <w:szCs w:val="32"/>
        </w:rPr>
        <w:t>的：</w:t>
      </w:r>
      <w:r>
        <w:rPr>
          <w:rFonts w:ascii="仿宋_GB2312" w:eastAsia="仿宋_GB2312" w:hint="eastAsia"/>
          <w:sz w:val="32"/>
          <w:szCs w:val="32"/>
        </w:rPr>
        <w:t>成人高校、本科高校按照限额直接向我厅申报。</w:t>
      </w:r>
    </w:p>
    <w:p w:rsidR="00C92801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43B3B">
        <w:rPr>
          <w:rFonts w:ascii="仿宋_GB2312" w:eastAsia="仿宋_GB2312" w:hint="eastAsia"/>
          <w:b/>
          <w:sz w:val="32"/>
          <w:szCs w:val="32"/>
        </w:rPr>
        <w:t>（4）</w:t>
      </w:r>
      <w:r w:rsidRPr="00A93F3E">
        <w:rPr>
          <w:rFonts w:ascii="仿宋_GB2312" w:eastAsia="仿宋_GB2312" w:hint="eastAsia"/>
          <w:b/>
          <w:sz w:val="32"/>
          <w:szCs w:val="32"/>
        </w:rPr>
        <w:t>申报对象为</w:t>
      </w:r>
      <w:r w:rsidRPr="00B4589A">
        <w:rPr>
          <w:rFonts w:ascii="仿宋_GB2312" w:eastAsia="仿宋_GB2312" w:hint="eastAsia"/>
          <w:b/>
          <w:sz w:val="32"/>
          <w:szCs w:val="32"/>
        </w:rPr>
        <w:t>其他单位的：</w:t>
      </w:r>
      <w:r>
        <w:rPr>
          <w:rFonts w:ascii="仿宋_GB2312" w:eastAsia="仿宋_GB2312" w:hint="eastAsia"/>
          <w:sz w:val="32"/>
          <w:szCs w:val="32"/>
        </w:rPr>
        <w:t>市级职业</w:t>
      </w:r>
      <w:r w:rsidRPr="00584CB0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有关</w:t>
      </w:r>
      <w:r w:rsidRPr="00584CB0">
        <w:rPr>
          <w:rFonts w:ascii="仿宋_GB2312" w:eastAsia="仿宋_GB2312" w:hint="eastAsia"/>
          <w:sz w:val="32"/>
          <w:szCs w:val="32"/>
        </w:rPr>
        <w:t>机构、学术团体和社会组织</w:t>
      </w:r>
      <w:r>
        <w:rPr>
          <w:rFonts w:ascii="仿宋_GB2312" w:eastAsia="仿宋_GB2312" w:hint="eastAsia"/>
          <w:sz w:val="32"/>
          <w:szCs w:val="32"/>
        </w:rPr>
        <w:t>应按照限额向设区市教育局申报，再由设区市教育局汇总向我厅推荐。省级职业</w:t>
      </w:r>
      <w:r w:rsidRPr="00584CB0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有关</w:t>
      </w:r>
      <w:r w:rsidRPr="00584CB0">
        <w:rPr>
          <w:rFonts w:ascii="仿宋_GB2312" w:eastAsia="仿宋_GB2312" w:hint="eastAsia"/>
          <w:sz w:val="32"/>
          <w:szCs w:val="32"/>
        </w:rPr>
        <w:t>机构、学术团体和社会组织</w:t>
      </w:r>
      <w:r>
        <w:rPr>
          <w:rFonts w:ascii="仿宋_GB2312" w:eastAsia="仿宋_GB2312" w:hint="eastAsia"/>
          <w:sz w:val="32"/>
          <w:szCs w:val="32"/>
        </w:rPr>
        <w:t>按照限额直接向我厅申报。</w:t>
      </w:r>
    </w:p>
    <w:p w:rsidR="00C92801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2.材料审查。</w:t>
      </w:r>
      <w:r w:rsidRPr="00057CC7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级</w:t>
      </w:r>
      <w:r w:rsidRPr="0041596D">
        <w:rPr>
          <w:rFonts w:ascii="仿宋_GB2312" w:eastAsia="仿宋_GB2312" w:hint="eastAsia"/>
          <w:sz w:val="32"/>
          <w:szCs w:val="32"/>
        </w:rPr>
        <w:t>职业教育</w:t>
      </w:r>
      <w:r w:rsidRPr="00057CC7">
        <w:rPr>
          <w:rFonts w:ascii="仿宋_GB2312" w:eastAsia="仿宋_GB2312" w:hint="eastAsia"/>
          <w:sz w:val="32"/>
          <w:szCs w:val="32"/>
        </w:rPr>
        <w:t>教学成果奖评审委员会</w:t>
      </w:r>
      <w:r>
        <w:rPr>
          <w:rFonts w:ascii="仿宋_GB2312" w:eastAsia="仿宋_GB2312" w:hint="eastAsia"/>
          <w:sz w:val="32"/>
          <w:szCs w:val="32"/>
        </w:rPr>
        <w:t>（以下简称“评委会”）负责</w:t>
      </w:r>
      <w:r w:rsidRPr="00057CC7">
        <w:rPr>
          <w:rFonts w:ascii="仿宋_GB2312" w:eastAsia="仿宋_GB2312" w:hint="eastAsia"/>
          <w:sz w:val="32"/>
          <w:szCs w:val="32"/>
        </w:rPr>
        <w:t>对职业教育教学成果奖申报材料的完整性</w:t>
      </w:r>
      <w:r>
        <w:rPr>
          <w:rFonts w:ascii="仿宋_GB2312" w:eastAsia="仿宋_GB2312" w:hint="eastAsia"/>
          <w:sz w:val="32"/>
          <w:szCs w:val="32"/>
        </w:rPr>
        <w:t>进行形式审查，并在省教育厅网站上公示所有教学成果</w:t>
      </w:r>
      <w:proofErr w:type="gramStart"/>
      <w:r>
        <w:rPr>
          <w:rFonts w:ascii="仿宋_GB2312" w:eastAsia="仿宋_GB2312" w:hint="eastAsia"/>
          <w:sz w:val="32"/>
          <w:szCs w:val="32"/>
        </w:rPr>
        <w:t>奖申请</w:t>
      </w:r>
      <w:proofErr w:type="gramEnd"/>
      <w:r>
        <w:rPr>
          <w:rFonts w:ascii="仿宋_GB2312" w:eastAsia="仿宋_GB2312" w:hint="eastAsia"/>
          <w:sz w:val="32"/>
          <w:szCs w:val="32"/>
        </w:rPr>
        <w:t>项目（公示期15日），经公示无异议后予以正式受理。</w:t>
      </w:r>
    </w:p>
    <w:p w:rsidR="00C92801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有下列情况之一的不予受理：</w:t>
      </w:r>
    </w:p>
    <w:p w:rsidR="00C92801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（1）未按照规定程序申报、推荐的；</w:t>
      </w:r>
    </w:p>
    <w:p w:rsidR="00C92801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（2）不符合职业教育教学成果奖申报对象、内容与时限的；</w:t>
      </w:r>
    </w:p>
    <w:p w:rsidR="00C92801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（3）成果持有人或单位不符合规定的；</w:t>
      </w:r>
    </w:p>
    <w:p w:rsidR="00C92801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（4）未按规定格式和要求填写推荐材料及规定的附件不齐全的；</w:t>
      </w:r>
    </w:p>
    <w:p w:rsidR="00C92801" w:rsidRPr="0069757F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（5）存在权属争议或其他弄虚作假行为的。</w:t>
      </w:r>
    </w:p>
    <w:p w:rsidR="00C92801" w:rsidRPr="00F46646" w:rsidRDefault="00C92801" w:rsidP="00C92801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Pr="00F46646">
        <w:rPr>
          <w:rFonts w:ascii="黑体" w:eastAsia="黑体" w:hint="eastAsia"/>
          <w:sz w:val="32"/>
          <w:szCs w:val="32"/>
        </w:rPr>
        <w:t>、评审办法</w:t>
      </w:r>
    </w:p>
    <w:p w:rsidR="00C92801" w:rsidRPr="00820536" w:rsidRDefault="00C92801" w:rsidP="00C92801">
      <w:pPr>
        <w:spacing w:line="580" w:lineRule="exact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820536">
        <w:rPr>
          <w:rFonts w:ascii="仿宋_GB2312" w:eastAsia="仿宋_GB2312" w:hAnsi="仿宋" w:cs="宋体" w:hint="eastAsia"/>
          <w:kern w:val="0"/>
          <w:sz w:val="32"/>
          <w:szCs w:val="32"/>
        </w:rPr>
        <w:t>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级</w:t>
      </w:r>
      <w:r w:rsidRPr="0041596D">
        <w:rPr>
          <w:rFonts w:ascii="仿宋_GB2312" w:eastAsia="仿宋_GB2312" w:hint="eastAsia"/>
          <w:sz w:val="32"/>
          <w:szCs w:val="32"/>
        </w:rPr>
        <w:t>职业教育</w:t>
      </w:r>
      <w:r w:rsidRPr="00820536">
        <w:rPr>
          <w:rFonts w:ascii="仿宋_GB2312" w:eastAsia="仿宋_GB2312" w:hAnsi="仿宋" w:cs="宋体" w:hint="eastAsia"/>
          <w:kern w:val="0"/>
          <w:sz w:val="32"/>
          <w:szCs w:val="32"/>
        </w:rPr>
        <w:t>教学成果奖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的</w:t>
      </w:r>
      <w:r w:rsidRPr="00820536">
        <w:rPr>
          <w:rFonts w:ascii="仿宋_GB2312" w:eastAsia="仿宋_GB2312" w:hAnsi="仿宋" w:cs="宋体" w:hint="eastAsia"/>
          <w:kern w:val="0"/>
          <w:sz w:val="32"/>
          <w:szCs w:val="32"/>
        </w:rPr>
        <w:t>评审严格遵守以下原则和程序要求：</w:t>
      </w:r>
    </w:p>
    <w:p w:rsidR="00C92801" w:rsidRPr="007C165E" w:rsidRDefault="00C92801" w:rsidP="00C92801">
      <w:pPr>
        <w:spacing w:line="58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7C165E">
        <w:rPr>
          <w:rFonts w:ascii="楷体_GB2312" w:eastAsia="楷体_GB2312" w:hint="eastAsia"/>
          <w:b/>
          <w:sz w:val="32"/>
          <w:szCs w:val="32"/>
        </w:rPr>
        <w:t>（一）材料初评</w:t>
      </w:r>
    </w:p>
    <w:p w:rsidR="00C92801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经公示无异议正式受理的教学成果奖申报项目，须参加初评。</w:t>
      </w:r>
      <w:proofErr w:type="gramStart"/>
      <w:r>
        <w:rPr>
          <w:rFonts w:ascii="仿宋_GB2312" w:eastAsia="仿宋_GB2312" w:hint="eastAsia"/>
          <w:sz w:val="32"/>
          <w:szCs w:val="32"/>
        </w:rPr>
        <w:t>初评须</w:t>
      </w:r>
      <w:proofErr w:type="gramEnd"/>
      <w:r>
        <w:rPr>
          <w:rFonts w:ascii="仿宋_GB2312" w:eastAsia="仿宋_GB2312" w:hint="eastAsia"/>
          <w:sz w:val="32"/>
          <w:szCs w:val="32"/>
        </w:rPr>
        <w:t>有</w:t>
      </w:r>
      <w:r w:rsidRPr="00057CC7">
        <w:rPr>
          <w:rFonts w:ascii="仿宋_GB2312" w:eastAsia="仿宋_GB2312" w:hint="eastAsia"/>
          <w:sz w:val="32"/>
          <w:szCs w:val="32"/>
        </w:rPr>
        <w:t>评委会</w:t>
      </w:r>
      <w:r>
        <w:rPr>
          <w:rFonts w:ascii="仿宋_GB2312" w:eastAsia="仿宋_GB2312" w:hint="eastAsia"/>
          <w:sz w:val="32"/>
          <w:szCs w:val="32"/>
        </w:rPr>
        <w:t>三分之二以上（含，下同）委员参加，评委会通过审阅材料进行无记名投票，并根据票数按1:1.2比例确定各等级成果候选名单。其中，二等奖候选成果须有评委会到会委员二分之一以上赞成，一等奖候选成果须有到会委员三分之二以上赞成，特等奖候选成果须有到会委员四分之三以上赞成。</w:t>
      </w:r>
    </w:p>
    <w:p w:rsidR="00C92801" w:rsidRDefault="00C92801" w:rsidP="00C92801">
      <w:pPr>
        <w:spacing w:line="58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7C165E"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楷体_GB2312" w:eastAsia="楷体_GB2312" w:hint="eastAsia"/>
          <w:b/>
          <w:sz w:val="32"/>
          <w:szCs w:val="32"/>
        </w:rPr>
        <w:t>现场</w:t>
      </w:r>
      <w:r w:rsidRPr="007C165E">
        <w:rPr>
          <w:rFonts w:ascii="楷体_GB2312" w:eastAsia="楷体_GB2312" w:hint="eastAsia"/>
          <w:b/>
          <w:sz w:val="32"/>
          <w:szCs w:val="32"/>
        </w:rPr>
        <w:t>答辩</w:t>
      </w:r>
      <w:r>
        <w:rPr>
          <w:rFonts w:ascii="楷体_GB2312" w:eastAsia="楷体_GB2312" w:hint="eastAsia"/>
          <w:b/>
          <w:sz w:val="32"/>
          <w:szCs w:val="32"/>
        </w:rPr>
        <w:t>和评审</w:t>
      </w:r>
    </w:p>
    <w:p w:rsidR="00C92801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B61F2">
        <w:rPr>
          <w:rFonts w:ascii="仿宋_GB2312" w:eastAsia="仿宋_GB2312" w:hint="eastAsia"/>
          <w:sz w:val="32"/>
          <w:szCs w:val="32"/>
        </w:rPr>
        <w:t>采取从特等奖到二等奖自上而下的评审流程</w:t>
      </w:r>
      <w:r>
        <w:rPr>
          <w:rFonts w:ascii="仿宋_GB2312" w:eastAsia="仿宋_GB2312" w:hint="eastAsia"/>
          <w:sz w:val="32"/>
          <w:szCs w:val="32"/>
        </w:rPr>
        <w:t>。未被评为特等奖的退到一等奖等级中参加答辩，未被评为一等奖的退到二等奖等级中参加评审。</w:t>
      </w:r>
    </w:p>
    <w:p w:rsidR="00C92801" w:rsidRPr="007B61F2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780878">
        <w:rPr>
          <w:rFonts w:ascii="仿宋_GB2312" w:eastAsia="仿宋_GB2312" w:hint="eastAsia"/>
          <w:b/>
          <w:sz w:val="32"/>
          <w:szCs w:val="32"/>
        </w:rPr>
        <w:t>1.特等奖和一等奖答辩。</w:t>
      </w:r>
      <w:r w:rsidRPr="006050E2">
        <w:rPr>
          <w:rFonts w:ascii="仿宋_GB2312" w:eastAsia="仿宋_GB2312" w:hint="eastAsia"/>
          <w:sz w:val="32"/>
          <w:szCs w:val="32"/>
        </w:rPr>
        <w:t>经初评被确定为特等奖</w:t>
      </w:r>
      <w:r>
        <w:rPr>
          <w:rFonts w:ascii="仿宋_GB2312" w:eastAsia="仿宋_GB2312" w:hint="eastAsia"/>
          <w:sz w:val="32"/>
          <w:szCs w:val="32"/>
        </w:rPr>
        <w:t>和一等奖候选成果</w:t>
      </w:r>
      <w:r w:rsidRPr="006050E2">
        <w:rPr>
          <w:rFonts w:ascii="仿宋_GB2312" w:eastAsia="仿宋_GB2312" w:hint="eastAsia"/>
          <w:sz w:val="32"/>
          <w:szCs w:val="32"/>
        </w:rPr>
        <w:t>的，须参加现场答辩</w:t>
      </w:r>
      <w:r>
        <w:rPr>
          <w:rFonts w:ascii="仿宋_GB2312" w:eastAsia="仿宋_GB2312" w:hint="eastAsia"/>
          <w:sz w:val="32"/>
          <w:szCs w:val="32"/>
        </w:rPr>
        <w:t>。</w:t>
      </w:r>
      <w:r w:rsidRPr="00E1025B">
        <w:rPr>
          <w:rFonts w:ascii="仿宋_GB2312" w:eastAsia="仿宋_GB2312" w:hint="eastAsia"/>
          <w:sz w:val="32"/>
          <w:szCs w:val="32"/>
        </w:rPr>
        <w:t>答辩须</w:t>
      </w:r>
      <w:r>
        <w:rPr>
          <w:rFonts w:ascii="仿宋_GB2312" w:eastAsia="仿宋_GB2312" w:hint="eastAsia"/>
          <w:sz w:val="32"/>
          <w:szCs w:val="32"/>
        </w:rPr>
        <w:t>有</w:t>
      </w:r>
      <w:r w:rsidRPr="00E1025B">
        <w:rPr>
          <w:rFonts w:ascii="仿宋_GB2312" w:eastAsia="仿宋_GB2312" w:hint="eastAsia"/>
          <w:sz w:val="32"/>
          <w:szCs w:val="32"/>
        </w:rPr>
        <w:t>评委会</w:t>
      </w:r>
      <w:r>
        <w:rPr>
          <w:rFonts w:ascii="仿宋_GB2312" w:eastAsia="仿宋_GB2312" w:hint="eastAsia"/>
          <w:sz w:val="32"/>
          <w:szCs w:val="32"/>
        </w:rPr>
        <w:t>五</w:t>
      </w:r>
      <w:r w:rsidRPr="00E1025B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之四以上委员参加，评委会根据答辩情况进行无记名投票，特等奖、一</w:t>
      </w:r>
      <w:r>
        <w:rPr>
          <w:rFonts w:ascii="仿宋_GB2312" w:eastAsia="仿宋_GB2312" w:hint="eastAsia"/>
          <w:sz w:val="32"/>
          <w:szCs w:val="32"/>
        </w:rPr>
        <w:lastRenderedPageBreak/>
        <w:t>等奖成果须有到会委员四分之三以上赞成。</w:t>
      </w:r>
    </w:p>
    <w:p w:rsidR="00C92801" w:rsidRPr="00B0126D" w:rsidRDefault="00C92801" w:rsidP="00C92801">
      <w:pPr>
        <w:pStyle w:val="a5"/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2.二等奖评审。</w:t>
      </w:r>
      <w:r w:rsidRPr="006050E2">
        <w:rPr>
          <w:rFonts w:ascii="仿宋_GB2312" w:eastAsia="仿宋_GB2312" w:hint="eastAsia"/>
          <w:sz w:val="32"/>
          <w:szCs w:val="32"/>
        </w:rPr>
        <w:t>经初评被确定为</w:t>
      </w:r>
      <w:r>
        <w:rPr>
          <w:rFonts w:ascii="仿宋_GB2312" w:eastAsia="仿宋_GB2312" w:hint="eastAsia"/>
          <w:sz w:val="32"/>
          <w:szCs w:val="32"/>
        </w:rPr>
        <w:t>二</w:t>
      </w:r>
      <w:r w:rsidRPr="006050E2">
        <w:rPr>
          <w:rFonts w:ascii="仿宋_GB2312" w:eastAsia="仿宋_GB2312" w:hint="eastAsia"/>
          <w:sz w:val="32"/>
          <w:szCs w:val="32"/>
        </w:rPr>
        <w:t>等奖</w:t>
      </w:r>
      <w:r>
        <w:rPr>
          <w:rFonts w:ascii="仿宋_GB2312" w:eastAsia="仿宋_GB2312" w:hint="eastAsia"/>
          <w:sz w:val="32"/>
          <w:szCs w:val="32"/>
        </w:rPr>
        <w:t>候选成果和一等奖落选成果</w:t>
      </w:r>
      <w:r w:rsidRPr="006050E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参加二等奖评审。</w:t>
      </w:r>
      <w:r>
        <w:rPr>
          <w:rFonts w:ascii="仿宋_GB2312" w:eastAsia="仿宋_GB2312" w:hAnsi="Calibri" w:hint="eastAsia"/>
          <w:kern w:val="2"/>
          <w:sz w:val="32"/>
          <w:szCs w:val="32"/>
        </w:rPr>
        <w:t>评审</w:t>
      </w:r>
      <w:r w:rsidRPr="00E1025B">
        <w:rPr>
          <w:rFonts w:ascii="仿宋_GB2312" w:eastAsia="仿宋_GB2312" w:hAnsi="Calibri" w:hint="eastAsia"/>
          <w:kern w:val="2"/>
          <w:sz w:val="32"/>
          <w:szCs w:val="32"/>
        </w:rPr>
        <w:t>须</w:t>
      </w:r>
      <w:r>
        <w:rPr>
          <w:rFonts w:ascii="仿宋_GB2312" w:eastAsia="仿宋_GB2312" w:hAnsi="Calibri" w:hint="eastAsia"/>
          <w:kern w:val="2"/>
          <w:sz w:val="32"/>
          <w:szCs w:val="32"/>
        </w:rPr>
        <w:t>有</w:t>
      </w:r>
      <w:r w:rsidRPr="00E1025B">
        <w:rPr>
          <w:rFonts w:ascii="仿宋_GB2312" w:eastAsia="仿宋_GB2312" w:hAnsi="Calibri" w:hint="eastAsia"/>
          <w:kern w:val="2"/>
          <w:sz w:val="32"/>
          <w:szCs w:val="32"/>
        </w:rPr>
        <w:t>评委会</w:t>
      </w:r>
      <w:r>
        <w:rPr>
          <w:rFonts w:ascii="仿宋_GB2312" w:eastAsia="仿宋_GB2312" w:hAnsi="Calibri" w:hint="eastAsia"/>
          <w:kern w:val="2"/>
          <w:sz w:val="32"/>
          <w:szCs w:val="32"/>
        </w:rPr>
        <w:t>五</w:t>
      </w:r>
      <w:r w:rsidRPr="00E1025B">
        <w:rPr>
          <w:rFonts w:ascii="仿宋_GB2312" w:eastAsia="仿宋_GB2312" w:hAnsi="Calibri" w:hint="eastAsia"/>
          <w:kern w:val="2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之四以上委员参加，评委会通过第二轮审阅材料进行无记名投票，二等奖成果须有到会委员三分之二以上赞成</w:t>
      </w:r>
      <w:r w:rsidRPr="007A7054">
        <w:rPr>
          <w:rFonts w:ascii="仿宋_GB2312" w:eastAsia="仿宋_GB2312" w:hint="eastAsia"/>
          <w:sz w:val="32"/>
          <w:szCs w:val="32"/>
        </w:rPr>
        <w:t>。</w:t>
      </w:r>
    </w:p>
    <w:p w:rsidR="00C92801" w:rsidRPr="00A36F44" w:rsidRDefault="00C92801" w:rsidP="00C92801">
      <w:pPr>
        <w:spacing w:line="58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A36F44">
        <w:rPr>
          <w:rFonts w:ascii="楷体_GB2312" w:eastAsia="楷体_GB2312" w:hint="eastAsia"/>
          <w:b/>
          <w:sz w:val="32"/>
          <w:szCs w:val="32"/>
        </w:rPr>
        <w:t>（三）结果公示</w:t>
      </w:r>
      <w:r>
        <w:rPr>
          <w:rFonts w:ascii="楷体_GB2312" w:eastAsia="楷体_GB2312" w:hint="eastAsia"/>
          <w:b/>
          <w:sz w:val="32"/>
          <w:szCs w:val="32"/>
        </w:rPr>
        <w:t>和名单公布</w:t>
      </w:r>
    </w:p>
    <w:p w:rsidR="00C92801" w:rsidRPr="005E2CA6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CA6">
        <w:rPr>
          <w:rFonts w:ascii="仿宋_GB2312" w:eastAsia="仿宋_GB2312" w:hint="eastAsia"/>
          <w:sz w:val="32"/>
          <w:szCs w:val="32"/>
        </w:rPr>
        <w:t>对评委会评审通过的教学成果奖项目</w:t>
      </w:r>
      <w:r>
        <w:rPr>
          <w:rFonts w:ascii="仿宋_GB2312" w:eastAsia="仿宋_GB2312" w:hint="eastAsia"/>
          <w:sz w:val="32"/>
          <w:szCs w:val="32"/>
        </w:rPr>
        <w:t>，在省教育厅网站上</w:t>
      </w:r>
      <w:r w:rsidRPr="005E2CA6">
        <w:rPr>
          <w:rFonts w:ascii="仿宋_GB2312" w:eastAsia="仿宋_GB2312" w:hint="eastAsia"/>
          <w:sz w:val="32"/>
          <w:szCs w:val="32"/>
        </w:rPr>
        <w:t>进行社会公示</w:t>
      </w:r>
      <w:r>
        <w:rPr>
          <w:rFonts w:ascii="仿宋_GB2312" w:eastAsia="仿宋_GB2312" w:hint="eastAsia"/>
          <w:sz w:val="32"/>
          <w:szCs w:val="32"/>
        </w:rPr>
        <w:t>（公示期15日）</w:t>
      </w:r>
      <w:r w:rsidRPr="005E2CA6">
        <w:rPr>
          <w:rFonts w:ascii="仿宋_GB2312" w:eastAsia="仿宋_GB2312" w:hint="eastAsia"/>
          <w:sz w:val="32"/>
          <w:szCs w:val="32"/>
        </w:rPr>
        <w:t>。任何单位和个人对</w:t>
      </w:r>
      <w:r>
        <w:rPr>
          <w:rFonts w:ascii="仿宋_GB2312" w:eastAsia="仿宋_GB2312" w:hint="eastAsia"/>
          <w:sz w:val="32"/>
          <w:szCs w:val="32"/>
        </w:rPr>
        <w:t>公示</w:t>
      </w:r>
      <w:r w:rsidRPr="005E2CA6">
        <w:rPr>
          <w:rFonts w:ascii="仿宋_GB2312" w:eastAsia="仿宋_GB2312" w:hint="eastAsia"/>
          <w:sz w:val="32"/>
          <w:szCs w:val="32"/>
        </w:rPr>
        <w:t>的教学成果权属持有异议，可在公示期内内向我厅提出。对有争议的成果，</w:t>
      </w:r>
      <w:r>
        <w:rPr>
          <w:rFonts w:ascii="仿宋_GB2312" w:eastAsia="仿宋_GB2312" w:hint="eastAsia"/>
          <w:sz w:val="32"/>
          <w:szCs w:val="32"/>
        </w:rPr>
        <w:t>我</w:t>
      </w:r>
      <w:r w:rsidRPr="005E2CA6">
        <w:rPr>
          <w:rFonts w:ascii="仿宋_GB2312" w:eastAsia="仿宋_GB2312" w:hint="eastAsia"/>
          <w:sz w:val="32"/>
          <w:szCs w:val="32"/>
        </w:rPr>
        <w:t>厅将责成有关学校</w:t>
      </w:r>
      <w:r>
        <w:rPr>
          <w:rFonts w:ascii="仿宋_GB2312" w:eastAsia="仿宋_GB2312" w:hint="eastAsia"/>
          <w:sz w:val="32"/>
          <w:szCs w:val="32"/>
        </w:rPr>
        <w:t>、单位</w:t>
      </w:r>
      <w:r w:rsidRPr="005E2CA6">
        <w:rPr>
          <w:rFonts w:ascii="仿宋_GB2312" w:eastAsia="仿宋_GB2312" w:hint="eastAsia"/>
          <w:sz w:val="32"/>
          <w:szCs w:val="32"/>
        </w:rPr>
        <w:t>核实，如经查实确属弄虚作假，即取消成果的获奖资格。</w:t>
      </w:r>
    </w:p>
    <w:p w:rsidR="00C92801" w:rsidRDefault="00C92801" w:rsidP="00C9280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E2CA6">
        <w:rPr>
          <w:rFonts w:ascii="仿宋_GB2312" w:eastAsia="仿宋_GB2312" w:hint="eastAsia"/>
          <w:sz w:val="32"/>
          <w:szCs w:val="32"/>
        </w:rPr>
        <w:t>经公示无异议后，我厅将向社会公布</w:t>
      </w:r>
      <w:r>
        <w:rPr>
          <w:rFonts w:ascii="仿宋_GB2312" w:eastAsia="仿宋_GB2312" w:hint="eastAsia"/>
          <w:sz w:val="32"/>
          <w:szCs w:val="32"/>
        </w:rPr>
        <w:t>2017年省级职业</w:t>
      </w:r>
      <w:r w:rsidRPr="003D521B">
        <w:rPr>
          <w:rFonts w:ascii="仿宋_GB2312" w:eastAsia="仿宋_GB2312" w:hint="eastAsia"/>
          <w:sz w:val="32"/>
          <w:szCs w:val="32"/>
        </w:rPr>
        <w:t>教育</w:t>
      </w:r>
      <w:r w:rsidRPr="005E2CA6">
        <w:rPr>
          <w:rFonts w:ascii="仿宋_GB2312" w:eastAsia="仿宋_GB2312" w:hint="eastAsia"/>
          <w:sz w:val="32"/>
          <w:szCs w:val="32"/>
        </w:rPr>
        <w:t>教学成果奖名单。</w:t>
      </w:r>
    </w:p>
    <w:p w:rsidR="00C92801" w:rsidRPr="00D502F0" w:rsidRDefault="00C92801" w:rsidP="00C92801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</w:t>
      </w:r>
      <w:r w:rsidRPr="00D502F0">
        <w:rPr>
          <w:rFonts w:ascii="黑体" w:eastAsia="黑体" w:hint="eastAsia"/>
          <w:sz w:val="32"/>
          <w:szCs w:val="32"/>
        </w:rPr>
        <w:t>、申报材料</w:t>
      </w:r>
    </w:p>
    <w:p w:rsidR="00C92801" w:rsidRPr="005E2CA6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（一）</w:t>
      </w:r>
      <w:r w:rsidRPr="005E2CA6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申报和单位</w:t>
      </w:r>
      <w:r w:rsidRPr="005E2CA6">
        <w:rPr>
          <w:rFonts w:ascii="仿宋_GB2312" w:eastAsia="仿宋_GB2312" w:hint="eastAsia"/>
          <w:sz w:val="32"/>
          <w:szCs w:val="32"/>
        </w:rPr>
        <w:t>推荐公函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92801" w:rsidRPr="005E2CA6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2017年福建省职业</w:t>
      </w:r>
      <w:r w:rsidRPr="003D521B">
        <w:rPr>
          <w:rFonts w:ascii="仿宋_GB2312" w:eastAsia="仿宋_GB2312" w:hint="eastAsia"/>
          <w:sz w:val="32"/>
          <w:szCs w:val="32"/>
        </w:rPr>
        <w:t>教育</w:t>
      </w:r>
      <w:r w:rsidRPr="005E2CA6">
        <w:rPr>
          <w:rFonts w:ascii="仿宋_GB2312" w:eastAsia="仿宋_GB2312" w:hint="eastAsia"/>
          <w:sz w:val="32"/>
          <w:szCs w:val="32"/>
        </w:rPr>
        <w:t>教学成果奖</w:t>
      </w:r>
      <w:r>
        <w:rPr>
          <w:rFonts w:ascii="仿宋_GB2312" w:eastAsia="仿宋_GB2312" w:hint="eastAsia"/>
          <w:sz w:val="32"/>
          <w:szCs w:val="32"/>
        </w:rPr>
        <w:t>申报</w:t>
      </w:r>
      <w:r w:rsidRPr="005E2CA6">
        <w:rPr>
          <w:rFonts w:ascii="仿宋_GB2312" w:eastAsia="仿宋_GB2312" w:hint="eastAsia"/>
          <w:sz w:val="32"/>
          <w:szCs w:val="32"/>
        </w:rPr>
        <w:t>成果</w:t>
      </w:r>
      <w:r>
        <w:rPr>
          <w:rFonts w:ascii="仿宋_GB2312" w:eastAsia="仿宋_GB2312" w:hint="eastAsia"/>
          <w:sz w:val="32"/>
          <w:szCs w:val="32"/>
        </w:rPr>
        <w:t>信息</w:t>
      </w:r>
      <w:r w:rsidRPr="005E2CA6">
        <w:rPr>
          <w:rFonts w:ascii="仿宋_GB2312" w:eastAsia="仿宋_GB2312" w:hint="eastAsia"/>
          <w:sz w:val="32"/>
          <w:szCs w:val="32"/>
        </w:rPr>
        <w:t>表（</w:t>
      </w:r>
      <w:r>
        <w:rPr>
          <w:rFonts w:ascii="仿宋_GB2312" w:eastAsia="仿宋_GB2312" w:hint="eastAsia"/>
          <w:sz w:val="32"/>
          <w:szCs w:val="32"/>
        </w:rPr>
        <w:t>适用于学校及其他单位</w:t>
      </w:r>
      <w:r w:rsidRPr="005E2CA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；2017年福建省职业</w:t>
      </w:r>
      <w:r w:rsidRPr="003D521B">
        <w:rPr>
          <w:rFonts w:ascii="仿宋_GB2312" w:eastAsia="仿宋_GB2312" w:hint="eastAsia"/>
          <w:sz w:val="32"/>
          <w:szCs w:val="32"/>
        </w:rPr>
        <w:t>教育</w:t>
      </w:r>
      <w:r w:rsidRPr="005E2CA6">
        <w:rPr>
          <w:rFonts w:ascii="仿宋_GB2312" w:eastAsia="仿宋_GB2312" w:hint="eastAsia"/>
          <w:sz w:val="32"/>
          <w:szCs w:val="32"/>
        </w:rPr>
        <w:t>教学成果奖推荐成果</w:t>
      </w:r>
      <w:r>
        <w:rPr>
          <w:rFonts w:ascii="仿宋_GB2312" w:eastAsia="仿宋_GB2312" w:hint="eastAsia"/>
          <w:sz w:val="32"/>
          <w:szCs w:val="32"/>
        </w:rPr>
        <w:t>汇总</w:t>
      </w:r>
      <w:r w:rsidRPr="005E2CA6">
        <w:rPr>
          <w:rFonts w:ascii="仿宋_GB2312" w:eastAsia="仿宋_GB2312" w:hint="eastAsia"/>
          <w:sz w:val="32"/>
          <w:szCs w:val="32"/>
        </w:rPr>
        <w:t>表（</w:t>
      </w:r>
      <w:r>
        <w:rPr>
          <w:rFonts w:ascii="仿宋_GB2312" w:eastAsia="仿宋_GB2312" w:hint="eastAsia"/>
          <w:sz w:val="32"/>
          <w:szCs w:val="32"/>
        </w:rPr>
        <w:t>适用于设区市教育局</w:t>
      </w:r>
      <w:r w:rsidRPr="005E2CA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92801" w:rsidRPr="00C73BCA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（三）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福建省职业教育教学成果奖申报书</w:t>
      </w:r>
      <w:r w:rsidRPr="005E2CA6">
        <w:rPr>
          <w:rFonts w:ascii="仿宋_GB2312" w:eastAsia="仿宋_GB2312" w:hAnsi="仿宋" w:cs="宋体" w:hint="eastAsia"/>
          <w:kern w:val="0"/>
          <w:sz w:val="32"/>
          <w:szCs w:val="32"/>
        </w:rPr>
        <w:t>、成果报告、成果应用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和</w:t>
      </w:r>
      <w:r w:rsidRPr="005E2CA6">
        <w:rPr>
          <w:rFonts w:ascii="仿宋_GB2312" w:eastAsia="仿宋_GB2312" w:hAnsi="仿宋" w:cs="宋体" w:hint="eastAsia"/>
          <w:kern w:val="0"/>
          <w:sz w:val="32"/>
          <w:szCs w:val="32"/>
        </w:rPr>
        <w:t>效果证明材料（</w:t>
      </w:r>
      <w:r w:rsidRPr="005E2CA6">
        <w:rPr>
          <w:rFonts w:ascii="仿宋_GB2312" w:eastAsia="仿宋_GB2312" w:hAnsi="仿宋" w:hint="eastAsia"/>
          <w:sz w:val="32"/>
          <w:szCs w:val="32"/>
        </w:rPr>
        <w:t>纸质装订成册</w:t>
      </w:r>
      <w:r w:rsidRPr="005E2CA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92801" w:rsidRPr="000E1872" w:rsidRDefault="00C92801" w:rsidP="00C92801">
      <w:pPr>
        <w:spacing w:line="580" w:lineRule="exact"/>
        <w:ind w:firstLineChars="200" w:firstLine="643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（四）</w:t>
      </w:r>
      <w:r w:rsidRPr="000E1872">
        <w:rPr>
          <w:rFonts w:ascii="仿宋_GB2312" w:eastAsia="仿宋_GB2312" w:hAnsi="仿宋" w:cs="宋体" w:hint="eastAsia"/>
          <w:kern w:val="0"/>
          <w:sz w:val="32"/>
          <w:szCs w:val="32"/>
        </w:rPr>
        <w:t>成果如为教材、著作等出版物，须提交样书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C92801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（五）</w:t>
      </w:r>
      <w:r>
        <w:rPr>
          <w:rFonts w:ascii="仿宋_GB2312" w:eastAsia="仿宋_GB2312" w:hint="eastAsia"/>
          <w:sz w:val="32"/>
          <w:szCs w:val="32"/>
        </w:rPr>
        <w:t>与成果相关的其他佐证</w:t>
      </w:r>
      <w:r w:rsidRPr="005E2CA6"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92801" w:rsidRPr="009666F4" w:rsidRDefault="00C92801" w:rsidP="00C92801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9666F4">
        <w:rPr>
          <w:rFonts w:ascii="黑体" w:eastAsia="黑体" w:hint="eastAsia"/>
          <w:sz w:val="32"/>
          <w:szCs w:val="32"/>
        </w:rPr>
        <w:t>六、其他</w:t>
      </w:r>
    </w:p>
    <w:p w:rsidR="00C92801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lastRenderedPageBreak/>
        <w:t>（一）</w:t>
      </w:r>
      <w:r>
        <w:rPr>
          <w:rFonts w:ascii="仿宋_GB2312" w:eastAsia="仿宋_GB2312" w:hint="eastAsia"/>
          <w:sz w:val="32"/>
          <w:szCs w:val="32"/>
        </w:rPr>
        <w:t>材料申报时间：2017年3月30日—5月31日。</w:t>
      </w:r>
    </w:p>
    <w:p w:rsidR="00C92801" w:rsidRDefault="00C92801" w:rsidP="00C92801">
      <w:pPr>
        <w:spacing w:line="580" w:lineRule="exact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（二）</w:t>
      </w:r>
      <w:r w:rsidRPr="005E2CA6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学</w:t>
      </w:r>
      <w:r w:rsidRPr="005E2CA6"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>、单位</w:t>
      </w:r>
      <w:r w:rsidRPr="005E2CA6">
        <w:rPr>
          <w:rFonts w:ascii="仿宋_GB2312" w:eastAsia="仿宋_GB2312" w:hint="eastAsia"/>
          <w:sz w:val="32"/>
          <w:szCs w:val="32"/>
        </w:rPr>
        <w:t>除向我厅上报规定的纸质材料外，还要在</w:t>
      </w:r>
      <w:r>
        <w:rPr>
          <w:rFonts w:ascii="仿宋_GB2312" w:eastAsia="仿宋_GB2312" w:hint="eastAsia"/>
          <w:sz w:val="32"/>
          <w:szCs w:val="32"/>
        </w:rPr>
        <w:t>学校、单位网站上</w:t>
      </w:r>
      <w:r w:rsidRPr="005E2CA6">
        <w:rPr>
          <w:rFonts w:ascii="仿宋_GB2312" w:eastAsia="仿宋_GB2312" w:hint="eastAsia"/>
          <w:sz w:val="32"/>
          <w:szCs w:val="32"/>
        </w:rPr>
        <w:t>建立“</w:t>
      </w:r>
      <w:r>
        <w:rPr>
          <w:rFonts w:ascii="仿宋_GB2312" w:eastAsia="仿宋_GB2312" w:hint="eastAsia"/>
          <w:sz w:val="32"/>
          <w:szCs w:val="32"/>
        </w:rPr>
        <w:t>职业教育教学成果奖</w:t>
      </w:r>
      <w:r w:rsidRPr="005E2CA6">
        <w:rPr>
          <w:rFonts w:ascii="仿宋_GB2312" w:eastAsia="仿宋_GB2312" w:hint="eastAsia"/>
          <w:sz w:val="32"/>
          <w:szCs w:val="32"/>
        </w:rPr>
        <w:t>”专栏，包含以上全部电子材料（教材样书除外）的成果展示，并</w:t>
      </w:r>
      <w:r w:rsidRPr="005E2CA6">
        <w:rPr>
          <w:rFonts w:ascii="仿宋_GB2312" w:eastAsia="仿宋_GB2312" w:hAnsi="仿宋" w:hint="eastAsia"/>
          <w:sz w:val="32"/>
          <w:szCs w:val="32"/>
        </w:rPr>
        <w:t>保证</w:t>
      </w:r>
      <w:proofErr w:type="gramStart"/>
      <w:r w:rsidRPr="005E2CA6">
        <w:rPr>
          <w:rFonts w:ascii="仿宋_GB2312" w:eastAsia="仿宋_GB2312" w:hAnsi="仿宋" w:hint="eastAsia"/>
          <w:sz w:val="32"/>
          <w:szCs w:val="32"/>
        </w:rPr>
        <w:t>网页开通</w:t>
      </w:r>
      <w:proofErr w:type="gramEnd"/>
      <w:r w:rsidRPr="005E2CA6">
        <w:rPr>
          <w:rFonts w:ascii="仿宋_GB2312" w:eastAsia="仿宋_GB2312" w:hAnsi="仿宋" w:hint="eastAsia"/>
          <w:sz w:val="32"/>
          <w:szCs w:val="32"/>
        </w:rPr>
        <w:t>运转，以确保评审专家正常访问。</w:t>
      </w:r>
    </w:p>
    <w:p w:rsidR="00C92801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相关申报材料表格请自行到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福建省教育厅网站“下载中心”栏目下载；</w:t>
      </w:r>
      <w:r w:rsidRPr="003B6900">
        <w:rPr>
          <w:rFonts w:ascii="仿宋_GB2312" w:eastAsia="仿宋_GB2312" w:hAnsi="仿宋" w:cs="宋体"/>
          <w:kern w:val="0"/>
          <w:sz w:val="32"/>
          <w:szCs w:val="32"/>
        </w:rPr>
        <w:t>所有</w:t>
      </w:r>
      <w:r w:rsidRPr="003B6900">
        <w:rPr>
          <w:rFonts w:ascii="仿宋_GB2312" w:eastAsia="仿宋_GB2312" w:hAnsi="仿宋" w:cs="宋体" w:hint="eastAsia"/>
          <w:kern w:val="0"/>
          <w:sz w:val="32"/>
          <w:szCs w:val="32"/>
        </w:rPr>
        <w:t>申报纸质</w:t>
      </w:r>
      <w:r w:rsidRPr="003B6900">
        <w:rPr>
          <w:rFonts w:ascii="仿宋_GB2312" w:eastAsia="仿宋_GB2312" w:hAnsi="仿宋" w:cs="宋体"/>
          <w:kern w:val="0"/>
          <w:sz w:val="32"/>
          <w:szCs w:val="32"/>
        </w:rPr>
        <w:t>材料一律不退，请自行留底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C92801" w:rsidRDefault="00C92801" w:rsidP="00C92801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FD4138">
        <w:rPr>
          <w:rFonts w:ascii="楷体_GB2312" w:eastAsia="楷体_GB2312" w:hint="eastAsia"/>
          <w:b/>
          <w:sz w:val="32"/>
          <w:szCs w:val="32"/>
        </w:rPr>
        <w:t>（四）</w:t>
      </w:r>
      <w:r w:rsidRPr="005E2CA6">
        <w:rPr>
          <w:rFonts w:ascii="仿宋_GB2312" w:eastAsia="仿宋_GB2312" w:hint="eastAsia"/>
          <w:sz w:val="32"/>
          <w:szCs w:val="32"/>
        </w:rPr>
        <w:t>请各</w:t>
      </w:r>
      <w:r>
        <w:rPr>
          <w:rFonts w:ascii="仿宋_GB2312" w:eastAsia="仿宋_GB2312" w:hint="eastAsia"/>
          <w:sz w:val="32"/>
          <w:szCs w:val="32"/>
        </w:rPr>
        <w:t>学校、单位</w:t>
      </w:r>
      <w:r w:rsidRPr="005E2CA6">
        <w:rPr>
          <w:rFonts w:ascii="仿宋_GB2312" w:eastAsia="仿宋_GB2312" w:hint="eastAsia"/>
          <w:sz w:val="32"/>
          <w:szCs w:val="32"/>
        </w:rPr>
        <w:t>将申报材料</w:t>
      </w:r>
      <w:r>
        <w:rPr>
          <w:rFonts w:ascii="仿宋_GB2312" w:eastAsia="仿宋_GB2312" w:hint="eastAsia"/>
          <w:sz w:val="32"/>
          <w:szCs w:val="32"/>
        </w:rPr>
        <w:t>（一式3份）</w:t>
      </w:r>
      <w:r w:rsidRPr="005E2CA6"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5</w:t>
      </w:r>
      <w:r w:rsidRPr="0003580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 w:rsidRPr="00035806">
        <w:rPr>
          <w:rFonts w:ascii="仿宋_GB2312" w:eastAsia="仿宋_GB2312" w:hint="eastAsia"/>
          <w:sz w:val="32"/>
          <w:szCs w:val="32"/>
        </w:rPr>
        <w:t>日</w:t>
      </w:r>
      <w:r w:rsidRPr="005E2CA6">
        <w:rPr>
          <w:rFonts w:ascii="仿宋_GB2312" w:eastAsia="仿宋_GB2312" w:hint="eastAsia"/>
          <w:sz w:val="32"/>
          <w:szCs w:val="32"/>
        </w:rPr>
        <w:t>前报送我厅</w:t>
      </w:r>
      <w:r>
        <w:rPr>
          <w:rFonts w:ascii="仿宋_GB2312" w:eastAsia="仿宋_GB2312" w:hint="eastAsia"/>
          <w:sz w:val="32"/>
          <w:szCs w:val="32"/>
        </w:rPr>
        <w:t>职成</w:t>
      </w:r>
      <w:r w:rsidRPr="005E2CA6">
        <w:rPr>
          <w:rFonts w:ascii="仿宋_GB2312" w:eastAsia="仿宋_GB2312" w:hint="eastAsia"/>
          <w:sz w:val="32"/>
          <w:szCs w:val="32"/>
        </w:rPr>
        <w:t>处，同时将电子材料（压缩命名为：学校</w:t>
      </w:r>
      <w:r>
        <w:rPr>
          <w:rFonts w:ascii="仿宋_GB2312" w:eastAsia="仿宋_GB2312" w:hint="eastAsia"/>
          <w:sz w:val="32"/>
          <w:szCs w:val="32"/>
        </w:rPr>
        <w:t>或单位</w:t>
      </w:r>
      <w:r w:rsidRPr="005E2CA6">
        <w:rPr>
          <w:rFonts w:ascii="仿宋_GB2312" w:eastAsia="仿宋_GB2312" w:hint="eastAsia"/>
          <w:sz w:val="32"/>
          <w:szCs w:val="32"/>
        </w:rPr>
        <w:t>名称+“教学成果奖”）发送至</w:t>
      </w:r>
      <w:r>
        <w:rPr>
          <w:rFonts w:ascii="仿宋_GB2312" w:eastAsia="仿宋_GB2312" w:hint="eastAsia"/>
          <w:sz w:val="32"/>
          <w:szCs w:val="32"/>
        </w:rPr>
        <w:t>fjzcc@163</w:t>
      </w:r>
      <w:r w:rsidRPr="005E2CA6">
        <w:rPr>
          <w:rFonts w:ascii="仿宋_GB2312" w:eastAsia="仿宋_GB2312" w:hint="eastAsia"/>
          <w:sz w:val="32"/>
          <w:szCs w:val="32"/>
        </w:rPr>
        <w:t>.com。</w:t>
      </w:r>
    </w:p>
    <w:p w:rsidR="00C92801" w:rsidRDefault="00C92801" w:rsidP="00C92801">
      <w:pPr>
        <w:spacing w:line="66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地址：福州市鼓屏路162号，邮编：350003。</w:t>
      </w:r>
    </w:p>
    <w:p w:rsidR="00C92801" w:rsidRPr="00FD4138" w:rsidRDefault="00C92801" w:rsidP="00C92801">
      <w:pPr>
        <w:spacing w:line="660" w:lineRule="exact"/>
        <w:ind w:firstLineChars="200" w:firstLine="640"/>
        <w:rPr>
          <w:rFonts w:ascii="仿宋_GB2312" w:eastAsia="仿宋_GB2312" w:hAnsi="仿宋_GB2312" w:cs="宋体" w:hint="eastAsia"/>
          <w:kern w:val="0"/>
          <w:sz w:val="32"/>
          <w:szCs w:val="32"/>
        </w:rPr>
      </w:pPr>
      <w:r w:rsidRPr="005E2CA6">
        <w:rPr>
          <w:rFonts w:ascii="仿宋_GB2312" w:eastAsia="仿宋_GB2312" w:hAnsi="仿宋_GB2312" w:cs="宋体" w:hint="eastAsia"/>
          <w:kern w:val="0"/>
          <w:sz w:val="32"/>
          <w:szCs w:val="32"/>
        </w:rPr>
        <w:t>联系人：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倪维庆，</w:t>
      </w:r>
      <w:r w:rsidRPr="005E2CA6">
        <w:rPr>
          <w:rFonts w:ascii="仿宋_GB2312" w:eastAsia="仿宋_GB2312" w:hAnsi="仿宋_GB2312" w:cs="宋体" w:hint="eastAsia"/>
          <w:kern w:val="0"/>
          <w:sz w:val="32"/>
          <w:szCs w:val="32"/>
        </w:rPr>
        <w:t>电话：0591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87091307</w:t>
      </w:r>
      <w:r w:rsidRPr="005E2CA6">
        <w:rPr>
          <w:rFonts w:ascii="仿宋_GB2312" w:eastAsia="仿宋_GB2312" w:hAnsi="仿宋_GB2312" w:cs="宋体" w:hint="eastAsia"/>
          <w:kern w:val="0"/>
          <w:sz w:val="32"/>
          <w:szCs w:val="32"/>
        </w:rPr>
        <w:t>。</w:t>
      </w:r>
    </w:p>
    <w:p w:rsidR="00C92801" w:rsidRPr="00ED1A06" w:rsidRDefault="00C92801" w:rsidP="00C92801">
      <w:pPr>
        <w:spacing w:beforeLines="50" w:before="156"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97DC2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表</w:t>
      </w:r>
      <w:r w:rsidRPr="00697DC2">
        <w:rPr>
          <w:rFonts w:ascii="仿宋_GB2312" w:eastAsia="仿宋_GB2312" w:hint="eastAsia"/>
          <w:sz w:val="32"/>
          <w:szCs w:val="32"/>
        </w:rPr>
        <w:t>：1.</w:t>
      </w:r>
      <w:r w:rsidRPr="00ED1A06">
        <w:rPr>
          <w:rFonts w:ascii="仿宋_GB2312" w:eastAsia="仿宋_GB2312" w:hint="eastAsia"/>
          <w:sz w:val="32"/>
          <w:szCs w:val="32"/>
        </w:rPr>
        <w:t>设区市</w:t>
      </w:r>
      <w:r>
        <w:rPr>
          <w:rFonts w:ascii="仿宋_GB2312" w:eastAsia="仿宋_GB2312" w:hint="eastAsia"/>
          <w:sz w:val="32"/>
          <w:szCs w:val="32"/>
        </w:rPr>
        <w:t>和平</w:t>
      </w:r>
      <w:proofErr w:type="gramStart"/>
      <w:r>
        <w:rPr>
          <w:rFonts w:ascii="仿宋_GB2312" w:eastAsia="仿宋_GB2312" w:hint="eastAsia"/>
          <w:sz w:val="32"/>
          <w:szCs w:val="32"/>
        </w:rPr>
        <w:t>潭综合</w:t>
      </w:r>
      <w:proofErr w:type="gramEnd"/>
      <w:r>
        <w:rPr>
          <w:rFonts w:ascii="仿宋_GB2312" w:eastAsia="仿宋_GB2312" w:hint="eastAsia"/>
          <w:sz w:val="32"/>
          <w:szCs w:val="32"/>
        </w:rPr>
        <w:t>实验区教育局</w:t>
      </w:r>
      <w:r w:rsidRPr="00ED1A06">
        <w:rPr>
          <w:rFonts w:ascii="仿宋_GB2312" w:eastAsia="仿宋_GB2312" w:hint="eastAsia"/>
          <w:sz w:val="32"/>
          <w:szCs w:val="32"/>
        </w:rPr>
        <w:t>申报限额一览表</w:t>
      </w:r>
    </w:p>
    <w:p w:rsidR="00C92801" w:rsidRPr="001A5B6D" w:rsidRDefault="00C92801" w:rsidP="00C92801">
      <w:pPr>
        <w:spacing w:line="580" w:lineRule="exact"/>
        <w:ind w:leftChars="760" w:left="1916" w:hangingChars="100" w:hanging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ED1A06">
        <w:rPr>
          <w:rFonts w:ascii="仿宋_GB2312" w:eastAsia="仿宋_GB2312" w:hint="eastAsia"/>
          <w:sz w:val="32"/>
          <w:szCs w:val="32"/>
        </w:rPr>
        <w:t>省属学校和其他单位申报限额一览表</w:t>
      </w:r>
    </w:p>
    <w:p w:rsidR="00C92801" w:rsidRDefault="00C92801" w:rsidP="00C92801">
      <w:pPr>
        <w:spacing w:line="580" w:lineRule="exact"/>
        <w:rPr>
          <w:rFonts w:ascii="仿宋_GB2312" w:eastAsia="仿宋_GB2312"/>
          <w:sz w:val="32"/>
          <w:szCs w:val="32"/>
        </w:rPr>
        <w:sectPr w:rsidR="00C92801" w:rsidSect="00D00E44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701" w:header="851" w:footer="1418" w:gutter="0"/>
          <w:pgNumType w:fmt="numberInDash" w:start="1"/>
          <w:cols w:space="425"/>
          <w:docGrid w:type="lines" w:linePitch="312"/>
        </w:sectPr>
      </w:pPr>
    </w:p>
    <w:p w:rsidR="00C92801" w:rsidRPr="0046165F" w:rsidRDefault="00C92801" w:rsidP="00C92801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 w:rsidRPr="0046165F">
        <w:rPr>
          <w:rFonts w:ascii="仿宋_GB2312" w:eastAsia="仿宋_GB2312" w:hAnsi="仿宋" w:hint="eastAsia"/>
          <w:sz w:val="32"/>
          <w:szCs w:val="32"/>
        </w:rPr>
        <w:lastRenderedPageBreak/>
        <w:t xml:space="preserve">附表1 </w:t>
      </w:r>
    </w:p>
    <w:p w:rsidR="00C92801" w:rsidRDefault="00C92801" w:rsidP="00C92801">
      <w:pPr>
        <w:spacing w:line="580" w:lineRule="exact"/>
        <w:ind w:firstLineChars="1785" w:firstLine="5712"/>
        <w:rPr>
          <w:rFonts w:ascii="仿宋_GB2312" w:eastAsia="仿宋_GB2312" w:hAnsi="宋体" w:hint="eastAsia"/>
          <w:sz w:val="32"/>
          <w:szCs w:val="32"/>
        </w:rPr>
      </w:pPr>
    </w:p>
    <w:p w:rsidR="00C92801" w:rsidRPr="0046165F" w:rsidRDefault="00C92801" w:rsidP="00C92801">
      <w:pPr>
        <w:spacing w:line="5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46165F">
        <w:rPr>
          <w:rFonts w:ascii="方正小标宋简体" w:eastAsia="方正小标宋简体" w:hAnsi="宋体" w:hint="eastAsia"/>
          <w:sz w:val="36"/>
          <w:szCs w:val="36"/>
        </w:rPr>
        <w:t>设区市和平</w:t>
      </w:r>
      <w:proofErr w:type="gramStart"/>
      <w:r w:rsidRPr="0046165F">
        <w:rPr>
          <w:rFonts w:ascii="方正小标宋简体" w:eastAsia="方正小标宋简体" w:hAnsi="宋体" w:hint="eastAsia"/>
          <w:sz w:val="36"/>
          <w:szCs w:val="36"/>
        </w:rPr>
        <w:t>潭综合</w:t>
      </w:r>
      <w:proofErr w:type="gramEnd"/>
      <w:r w:rsidRPr="0046165F">
        <w:rPr>
          <w:rFonts w:ascii="方正小标宋简体" w:eastAsia="方正小标宋简体" w:hAnsi="宋体" w:hint="eastAsia"/>
          <w:sz w:val="36"/>
          <w:szCs w:val="36"/>
        </w:rPr>
        <w:t>实验区申报限额一览表</w:t>
      </w:r>
    </w:p>
    <w:p w:rsidR="00C92801" w:rsidRDefault="00C92801" w:rsidP="00C92801">
      <w:pPr>
        <w:spacing w:line="580" w:lineRule="exact"/>
        <w:ind w:firstLineChars="1785" w:firstLine="5712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9030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734"/>
        <w:gridCol w:w="732"/>
        <w:gridCol w:w="632"/>
        <w:gridCol w:w="1050"/>
        <w:gridCol w:w="947"/>
        <w:gridCol w:w="945"/>
        <w:gridCol w:w="1260"/>
        <w:gridCol w:w="945"/>
        <w:gridCol w:w="840"/>
        <w:gridCol w:w="945"/>
      </w:tblGrid>
      <w:tr w:rsidR="00C92801" w:rsidRPr="007D3931" w:rsidTr="00A901AB">
        <w:trPr>
          <w:trHeight w:val="1096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中职</w:t>
            </w:r>
          </w:p>
          <w:p w:rsidR="00C92801" w:rsidRPr="0046165F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801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国家示范（骨干）、省</w:t>
            </w:r>
          </w:p>
          <w:p w:rsidR="00C92801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示范性现代职业院校建</w:t>
            </w:r>
          </w:p>
          <w:p w:rsidR="00C92801" w:rsidRPr="0046165F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设工程高职培育项目院校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一般高职院校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Default="00C92801" w:rsidP="00A901AB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合计</w:t>
            </w:r>
          </w:p>
          <w:p w:rsidR="00C92801" w:rsidRDefault="00C92801" w:rsidP="00A901AB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</w:p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（</w:t>
            </w:r>
            <w:proofErr w:type="gramStart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C92801" w:rsidRPr="007D3931" w:rsidTr="00A901AB">
        <w:trPr>
          <w:trHeight w:val="1083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名额</w:t>
            </w:r>
          </w:p>
          <w:p w:rsidR="00C92801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</w:p>
          <w:p w:rsidR="00C92801" w:rsidRPr="0046165F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（</w:t>
            </w:r>
            <w:proofErr w:type="gramStart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Default="00C92801" w:rsidP="00A901AB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校数</w:t>
            </w:r>
          </w:p>
          <w:p w:rsidR="00C92801" w:rsidRDefault="00C92801" w:rsidP="00A901AB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</w:p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（所）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每校申</w:t>
            </w:r>
          </w:p>
          <w:p w:rsidR="00C92801" w:rsidRPr="0046165F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报限额（</w:t>
            </w:r>
            <w:proofErr w:type="gramStart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名额</w:t>
            </w:r>
          </w:p>
          <w:p w:rsidR="00C92801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</w:p>
          <w:p w:rsidR="00C92801" w:rsidRPr="0046165F" w:rsidRDefault="00C92801" w:rsidP="00A901AB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（</w:t>
            </w:r>
            <w:proofErr w:type="gramStart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Default="00C92801" w:rsidP="00A901AB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校数</w:t>
            </w:r>
          </w:p>
          <w:p w:rsidR="00C92801" w:rsidRDefault="00C92801" w:rsidP="00A901AB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</w:p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（所）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Default="00C92801" w:rsidP="00A901AB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每校申</w:t>
            </w:r>
          </w:p>
          <w:p w:rsidR="00C92801" w:rsidRDefault="00C92801" w:rsidP="00A901AB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报限额</w:t>
            </w:r>
          </w:p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（</w:t>
            </w:r>
            <w:proofErr w:type="gramStart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Default="00C92801" w:rsidP="00A901AB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名额</w:t>
            </w:r>
          </w:p>
          <w:p w:rsidR="00C92801" w:rsidRDefault="00C92801" w:rsidP="00A901AB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</w:pPr>
          </w:p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（</w:t>
            </w:r>
            <w:proofErr w:type="gramStart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2801" w:rsidRPr="007D3931" w:rsidRDefault="00C92801" w:rsidP="00A901A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92801" w:rsidRPr="007D3931" w:rsidTr="00A901AB">
        <w:trPr>
          <w:trHeight w:val="4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福州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</w:tr>
      <w:tr w:rsidR="00C92801" w:rsidRPr="007D3931" w:rsidTr="00A901AB">
        <w:trPr>
          <w:trHeight w:val="4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厦门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</w:tr>
      <w:tr w:rsidR="00C92801" w:rsidRPr="007D3931" w:rsidTr="00A901AB">
        <w:trPr>
          <w:trHeight w:val="4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漳州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</w:tr>
      <w:tr w:rsidR="00C92801" w:rsidRPr="007D3931" w:rsidTr="00A901AB">
        <w:trPr>
          <w:trHeight w:val="4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泉州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</w:tr>
      <w:tr w:rsidR="00C92801" w:rsidRPr="007D3931" w:rsidTr="00A901AB">
        <w:trPr>
          <w:trHeight w:val="4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三明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</w:tr>
      <w:tr w:rsidR="00C92801" w:rsidRPr="007D3931" w:rsidTr="00A901AB">
        <w:trPr>
          <w:trHeight w:val="4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莆田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</w:tr>
      <w:tr w:rsidR="00C92801" w:rsidRPr="007D3931" w:rsidTr="00A901AB">
        <w:trPr>
          <w:trHeight w:val="4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南平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C92801" w:rsidRPr="007D3931" w:rsidTr="00A901AB">
        <w:trPr>
          <w:trHeight w:val="4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龙岩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</w:tr>
      <w:tr w:rsidR="00C92801" w:rsidRPr="007D3931" w:rsidTr="00A901AB">
        <w:trPr>
          <w:trHeight w:val="4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宁德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</w:tr>
      <w:tr w:rsidR="00C92801" w:rsidRPr="007D3931" w:rsidTr="00A901AB">
        <w:trPr>
          <w:trHeight w:val="4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平潭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</w:tr>
      <w:tr w:rsidR="00C92801" w:rsidRPr="007D3931" w:rsidTr="00A901AB">
        <w:trPr>
          <w:trHeight w:val="499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134</w:t>
            </w:r>
          </w:p>
        </w:tc>
      </w:tr>
    </w:tbl>
    <w:p w:rsidR="00C92801" w:rsidRDefault="00C92801" w:rsidP="00C92801">
      <w:pPr>
        <w:spacing w:line="580" w:lineRule="exact"/>
        <w:ind w:firstLineChars="1785" w:firstLine="5712"/>
        <w:rPr>
          <w:rFonts w:ascii="仿宋_GB2312" w:eastAsia="仿宋_GB2312" w:hAnsi="宋体" w:hint="eastAsia"/>
          <w:sz w:val="32"/>
          <w:szCs w:val="32"/>
        </w:rPr>
      </w:pPr>
    </w:p>
    <w:p w:rsidR="00C92801" w:rsidRPr="0046165F" w:rsidRDefault="00C92801" w:rsidP="00C92801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br w:type="page"/>
      </w:r>
      <w:r w:rsidRPr="0046165F">
        <w:rPr>
          <w:rFonts w:ascii="仿宋_GB2312" w:eastAsia="仿宋_GB2312" w:hAnsi="仿宋" w:hint="eastAsia"/>
          <w:sz w:val="32"/>
          <w:szCs w:val="32"/>
        </w:rPr>
        <w:lastRenderedPageBreak/>
        <w:t>附表2</w:t>
      </w:r>
    </w:p>
    <w:p w:rsidR="00C92801" w:rsidRDefault="00C92801" w:rsidP="00C92801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</w:p>
    <w:p w:rsidR="00C92801" w:rsidRPr="0046165F" w:rsidRDefault="00C92801" w:rsidP="00C92801">
      <w:pPr>
        <w:spacing w:line="5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46165F">
        <w:rPr>
          <w:rFonts w:ascii="方正小标宋简体" w:eastAsia="方正小标宋简体" w:hAnsi="宋体" w:hint="eastAsia"/>
          <w:sz w:val="36"/>
          <w:szCs w:val="36"/>
        </w:rPr>
        <w:t>省属学校和其他单位申报限额一览表</w:t>
      </w:r>
    </w:p>
    <w:p w:rsidR="00C92801" w:rsidRDefault="00C92801" w:rsidP="00C92801">
      <w:pPr>
        <w:spacing w:line="580" w:lineRule="exact"/>
        <w:ind w:firstLineChars="1785" w:firstLine="5712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8493" w:type="dxa"/>
        <w:tblInd w:w="80" w:type="dxa"/>
        <w:tblLook w:val="04A0" w:firstRow="1" w:lastRow="0" w:firstColumn="1" w:lastColumn="0" w:noHBand="0" w:noVBand="1"/>
      </w:tblPr>
      <w:tblGrid>
        <w:gridCol w:w="851"/>
        <w:gridCol w:w="2302"/>
        <w:gridCol w:w="2300"/>
        <w:gridCol w:w="1360"/>
        <w:gridCol w:w="1680"/>
      </w:tblGrid>
      <w:tr w:rsidR="00C92801" w:rsidRPr="00A57461" w:rsidTr="00A901AB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学校/单位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学校/单位数（</w:t>
            </w:r>
            <w:proofErr w:type="gramStart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申报限额（</w:t>
            </w:r>
            <w:proofErr w:type="gramStart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合计（</w:t>
            </w:r>
            <w:proofErr w:type="gramStart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个</w:t>
            </w:r>
            <w:proofErr w:type="gramEnd"/>
            <w:r w:rsidRPr="0046165F"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C92801" w:rsidRPr="0046165F" w:rsidTr="00A901AB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省属中职学校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C92801" w:rsidRPr="0046165F" w:rsidTr="00A901AB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省属国家示范（骨干）、省示范性现代职业院校建设工程高职培育项目院校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C92801" w:rsidRPr="0046165F" w:rsidTr="00A901A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省属一般高职院校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C92801" w:rsidRPr="0046165F" w:rsidTr="00A901AB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成人高校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C92801" w:rsidRPr="0046165F" w:rsidTr="00A901AB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本科高校(</w:t>
            </w:r>
            <w:proofErr w:type="gramStart"/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含独立</w:t>
            </w:r>
            <w:proofErr w:type="gramEnd"/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学院)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C92801" w:rsidRPr="0046165F" w:rsidTr="00A901AB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省级职业教育有关机构、学术团体和社会组织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92801" w:rsidRPr="0046165F" w:rsidTr="00A901AB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市级职业教育有关机构、学术团体和社会组织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1" w:rsidRPr="0046165F" w:rsidRDefault="00C92801" w:rsidP="00A901A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46165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92801" w:rsidRDefault="00C92801" w:rsidP="00C92801">
      <w:pPr>
        <w:spacing w:line="580" w:lineRule="exact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</w:p>
    <w:p w:rsidR="00C92801" w:rsidRDefault="00C92801" w:rsidP="00C92801">
      <w:pPr>
        <w:spacing w:line="580" w:lineRule="exact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</w:p>
    <w:p w:rsidR="00C92801" w:rsidRDefault="00C92801" w:rsidP="00C92801">
      <w:pPr>
        <w:spacing w:line="580" w:lineRule="exact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</w:p>
    <w:p w:rsidR="00C92801" w:rsidRDefault="00C92801" w:rsidP="00C92801">
      <w:pPr>
        <w:spacing w:line="580" w:lineRule="exact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</w:p>
    <w:p w:rsidR="00762AFF" w:rsidRDefault="00762AFF">
      <w:bookmarkStart w:id="1" w:name="_GoBack"/>
      <w:bookmarkEnd w:id="1"/>
    </w:p>
    <w:sectPr w:rsidR="0076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54" w:rsidRDefault="00FB7F54" w:rsidP="00C92801">
      <w:r>
        <w:separator/>
      </w:r>
    </w:p>
  </w:endnote>
  <w:endnote w:type="continuationSeparator" w:id="0">
    <w:p w:rsidR="00FB7F54" w:rsidRDefault="00FB7F54" w:rsidP="00C9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01" w:rsidRDefault="00C9280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B4E6B">
      <w:rPr>
        <w:noProof/>
        <w:lang w:val="zh-CN"/>
      </w:rPr>
      <w:t>-</w:t>
    </w:r>
    <w:r>
      <w:rPr>
        <w:noProof/>
      </w:rPr>
      <w:t xml:space="preserve"> 16 -</w:t>
    </w:r>
    <w:r>
      <w:fldChar w:fldCharType="end"/>
    </w:r>
  </w:p>
  <w:p w:rsidR="00C92801" w:rsidRDefault="00C928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01" w:rsidRDefault="00C9280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92801">
      <w:rPr>
        <w:noProof/>
        <w:lang w:val="zh-CN"/>
      </w:rPr>
      <w:t>9</w:t>
    </w:r>
    <w:r>
      <w:fldChar w:fldCharType="end"/>
    </w:r>
  </w:p>
  <w:p w:rsidR="00C92801" w:rsidRDefault="00C928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54" w:rsidRDefault="00FB7F54" w:rsidP="00C92801">
      <w:r>
        <w:separator/>
      </w:r>
    </w:p>
  </w:footnote>
  <w:footnote w:type="continuationSeparator" w:id="0">
    <w:p w:rsidR="00FB7F54" w:rsidRDefault="00FB7F54" w:rsidP="00C9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01" w:rsidRDefault="00C92801" w:rsidP="007259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50"/>
    <w:rsid w:val="00080B50"/>
    <w:rsid w:val="004529F9"/>
    <w:rsid w:val="00762AFF"/>
    <w:rsid w:val="00A65392"/>
    <w:rsid w:val="00C92801"/>
    <w:rsid w:val="00F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801"/>
    <w:rPr>
      <w:sz w:val="18"/>
      <w:szCs w:val="18"/>
    </w:rPr>
  </w:style>
  <w:style w:type="paragraph" w:styleId="a5">
    <w:name w:val="Body Text Indent"/>
    <w:basedOn w:val="a"/>
    <w:link w:val="Char1"/>
    <w:rsid w:val="00C92801"/>
    <w:pPr>
      <w:widowControl/>
      <w:ind w:hanging="76"/>
    </w:pPr>
    <w:rPr>
      <w:rFonts w:ascii="宋体" w:hAnsi="Times New Roman"/>
      <w:kern w:val="0"/>
      <w:sz w:val="24"/>
      <w:szCs w:val="20"/>
      <w:lang w:val="x-none" w:eastAsia="x-none"/>
    </w:rPr>
  </w:style>
  <w:style w:type="character" w:customStyle="1" w:styleId="Char1">
    <w:name w:val="正文文本缩进 Char"/>
    <w:basedOn w:val="a0"/>
    <w:link w:val="a5"/>
    <w:rsid w:val="00C92801"/>
    <w:rPr>
      <w:rFonts w:ascii="宋体" w:eastAsia="宋体" w:hAnsi="Times New Roman" w:cs="Times New Roman"/>
      <w:kern w:val="0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8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801"/>
    <w:rPr>
      <w:sz w:val="18"/>
      <w:szCs w:val="18"/>
    </w:rPr>
  </w:style>
  <w:style w:type="paragraph" w:styleId="a5">
    <w:name w:val="Body Text Indent"/>
    <w:basedOn w:val="a"/>
    <w:link w:val="Char1"/>
    <w:rsid w:val="00C92801"/>
    <w:pPr>
      <w:widowControl/>
      <w:ind w:hanging="76"/>
    </w:pPr>
    <w:rPr>
      <w:rFonts w:ascii="宋体" w:hAnsi="Times New Roman"/>
      <w:kern w:val="0"/>
      <w:sz w:val="24"/>
      <w:szCs w:val="20"/>
      <w:lang w:val="x-none" w:eastAsia="x-none"/>
    </w:rPr>
  </w:style>
  <w:style w:type="character" w:customStyle="1" w:styleId="Char1">
    <w:name w:val="正文文本缩进 Char"/>
    <w:basedOn w:val="a0"/>
    <w:link w:val="a5"/>
    <w:rsid w:val="00C92801"/>
    <w:rPr>
      <w:rFonts w:ascii="宋体" w:eastAsia="宋体" w:hAnsi="Times New Roman" w:cs="Times New Roman"/>
      <w:kern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2017-04-07T01:05:00Z</dcterms:created>
  <dcterms:modified xsi:type="dcterms:W3CDTF">2017-04-07T01:05:00Z</dcterms:modified>
</cp:coreProperties>
</file>