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1149"/>
        <w:gridCol w:w="991"/>
        <w:gridCol w:w="710"/>
        <w:gridCol w:w="1276"/>
        <w:gridCol w:w="214"/>
        <w:gridCol w:w="495"/>
        <w:gridCol w:w="1705"/>
        <w:gridCol w:w="705"/>
        <w:gridCol w:w="1495"/>
      </w:tblGrid>
      <w:tr w:rsidR="00D759A8" w:rsidRPr="00D759A8" w:rsidTr="00D759A8">
        <w:trPr>
          <w:trHeight w:val="885"/>
        </w:trPr>
        <w:tc>
          <w:tcPr>
            <w:tcW w:w="8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A8" w:rsidRPr="003D3476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3D347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三明医学科技职业学院学生请假审批单</w:t>
            </w:r>
          </w:p>
        </w:tc>
      </w:tr>
      <w:tr w:rsidR="00D759A8" w:rsidRPr="00D759A8" w:rsidTr="001F307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59A8" w:rsidRPr="00D759A8" w:rsidTr="001F307B">
        <w:trPr>
          <w:trHeight w:val="4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假别</w:t>
            </w:r>
            <w:proofErr w:type="gramEnd"/>
          </w:p>
        </w:tc>
        <w:tc>
          <w:tcPr>
            <w:tcW w:w="7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□公假    □事假   □病假    □丧假    □其他 </w:t>
            </w:r>
          </w:p>
        </w:tc>
      </w:tr>
      <w:tr w:rsidR="00D759A8" w:rsidRPr="00D759A8" w:rsidTr="001F307B">
        <w:trPr>
          <w:trHeight w:val="5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请假时间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日第  节至   年  月  日第  节，共  天（累计  节课）</w:t>
            </w:r>
          </w:p>
        </w:tc>
      </w:tr>
      <w:tr w:rsidR="00D759A8" w:rsidRPr="00D759A8" w:rsidTr="001F307B">
        <w:trPr>
          <w:trHeight w:val="15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请假事由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9A8" w:rsidRPr="00D759A8" w:rsidRDefault="00D759A8" w:rsidP="00D75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59A8" w:rsidRPr="00D759A8" w:rsidTr="00B80C7E">
        <w:trPr>
          <w:trHeight w:val="15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8" w:rsidRDefault="00D759A8" w:rsidP="00D759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辅导员（班主任）：            </w:t>
            </w:r>
          </w:p>
          <w:p w:rsidR="00D759A8" w:rsidRDefault="00D759A8" w:rsidP="00D759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59A8" w:rsidRDefault="00D759A8" w:rsidP="00D759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59A8" w:rsidRDefault="00D759A8" w:rsidP="00D759A8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59A8" w:rsidRPr="00D759A8" w:rsidRDefault="00D759A8" w:rsidP="00D759A8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8" w:rsidRPr="00D759A8" w:rsidRDefault="00D759A8" w:rsidP="00D759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意见：</w:t>
            </w:r>
          </w:p>
          <w:p w:rsidR="00D759A8" w:rsidRDefault="00D759A8" w:rsidP="00D759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759A8" w:rsidRPr="00D759A8" w:rsidRDefault="00D759A8" w:rsidP="00D759A8">
            <w:pPr>
              <w:rPr>
                <w:rFonts w:ascii="宋体" w:eastAsia="宋体" w:hAnsi="宋体" w:cs="宋体"/>
                <w:sz w:val="22"/>
              </w:rPr>
            </w:pPr>
          </w:p>
          <w:p w:rsidR="00D759A8" w:rsidRDefault="00D759A8" w:rsidP="00D759A8">
            <w:pPr>
              <w:rPr>
                <w:rFonts w:ascii="宋体" w:eastAsia="宋体" w:hAnsi="宋体" w:cs="宋体"/>
                <w:sz w:val="22"/>
              </w:rPr>
            </w:pPr>
          </w:p>
          <w:p w:rsidR="00D759A8" w:rsidRPr="00D759A8" w:rsidRDefault="00D759A8" w:rsidP="00D759A8">
            <w:pPr>
              <w:ind w:firstLineChars="300" w:firstLine="660"/>
              <w:rPr>
                <w:rFonts w:ascii="宋体" w:eastAsia="宋体" w:hAnsi="宋体" w:cs="宋体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8" w:rsidRDefault="00D759A8" w:rsidP="00D759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学生处意见：</w:t>
            </w:r>
          </w:p>
          <w:p w:rsidR="00D759A8" w:rsidRPr="00D759A8" w:rsidRDefault="00D759A8" w:rsidP="00D759A8">
            <w:pPr>
              <w:rPr>
                <w:rFonts w:ascii="宋体" w:eastAsia="宋体" w:hAnsi="宋体" w:cs="宋体"/>
                <w:sz w:val="22"/>
              </w:rPr>
            </w:pPr>
          </w:p>
          <w:p w:rsidR="00D759A8" w:rsidRDefault="00D759A8" w:rsidP="00D759A8">
            <w:pPr>
              <w:rPr>
                <w:rFonts w:ascii="宋体" w:eastAsia="宋体" w:hAnsi="宋体" w:cs="宋体"/>
                <w:sz w:val="22"/>
              </w:rPr>
            </w:pPr>
          </w:p>
          <w:p w:rsidR="00D759A8" w:rsidRDefault="00D759A8" w:rsidP="00D759A8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59A8" w:rsidRPr="00D759A8" w:rsidRDefault="00D759A8" w:rsidP="00D759A8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月   日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8" w:rsidRDefault="00D759A8" w:rsidP="00D759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校领导意见：</w:t>
            </w:r>
          </w:p>
          <w:p w:rsidR="00D759A8" w:rsidRPr="00D759A8" w:rsidRDefault="00D759A8" w:rsidP="00D759A8">
            <w:pPr>
              <w:rPr>
                <w:rFonts w:ascii="宋体" w:eastAsia="宋体" w:hAnsi="宋体" w:cs="宋体"/>
                <w:sz w:val="22"/>
              </w:rPr>
            </w:pPr>
          </w:p>
          <w:p w:rsidR="00D759A8" w:rsidRPr="00D759A8" w:rsidRDefault="00D759A8" w:rsidP="00D759A8">
            <w:pPr>
              <w:rPr>
                <w:rFonts w:ascii="宋体" w:eastAsia="宋体" w:hAnsi="宋体" w:cs="宋体"/>
                <w:sz w:val="22"/>
              </w:rPr>
            </w:pPr>
          </w:p>
          <w:p w:rsidR="00D759A8" w:rsidRDefault="00D759A8" w:rsidP="00D759A8">
            <w:pPr>
              <w:rPr>
                <w:rFonts w:ascii="宋体" w:eastAsia="宋体" w:hAnsi="宋体" w:cs="宋体"/>
                <w:sz w:val="22"/>
              </w:rPr>
            </w:pPr>
          </w:p>
          <w:p w:rsidR="00D759A8" w:rsidRPr="00D759A8" w:rsidRDefault="00D759A8" w:rsidP="00D759A8">
            <w:pPr>
              <w:ind w:firstLineChars="300" w:firstLine="660"/>
              <w:rPr>
                <w:rFonts w:ascii="宋体" w:eastAsia="宋体" w:hAnsi="宋体" w:cs="宋体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</w:tbl>
    <w:p w:rsidR="001B51C2" w:rsidRDefault="00D759A8" w:rsidP="00D759A8">
      <w:r>
        <w:rPr>
          <w:rFonts w:hint="eastAsia"/>
        </w:rPr>
        <w:t>备注：</w:t>
      </w:r>
      <w:r>
        <w:rPr>
          <w:rFonts w:hint="eastAsia"/>
        </w:rPr>
        <w:t>1-2</w:t>
      </w:r>
      <w:r>
        <w:rPr>
          <w:rFonts w:hint="eastAsia"/>
        </w:rPr>
        <w:t>天（含</w:t>
      </w:r>
      <w:r>
        <w:rPr>
          <w:rFonts w:hint="eastAsia"/>
        </w:rPr>
        <w:t>2</w:t>
      </w:r>
      <w:r>
        <w:rPr>
          <w:rFonts w:hint="eastAsia"/>
        </w:rPr>
        <w:t>天），由辅导员、班主任审批；</w:t>
      </w:r>
    </w:p>
    <w:p w:rsidR="00D759A8" w:rsidRDefault="00D759A8" w:rsidP="00D759A8">
      <w:r>
        <w:rPr>
          <w:rFonts w:hint="eastAsia"/>
        </w:rPr>
        <w:t xml:space="preserve">      2</w:t>
      </w:r>
      <w:r>
        <w:rPr>
          <w:rFonts w:hint="eastAsia"/>
        </w:rPr>
        <w:t>天至</w:t>
      </w:r>
      <w:r>
        <w:rPr>
          <w:rFonts w:hint="eastAsia"/>
        </w:rPr>
        <w:t>1</w:t>
      </w:r>
      <w:r>
        <w:rPr>
          <w:rFonts w:hint="eastAsia"/>
        </w:rPr>
        <w:t>周，辅导员（班主任）审核后，由二级学院总支书记或分管领导审批；</w:t>
      </w:r>
    </w:p>
    <w:p w:rsidR="00D759A8" w:rsidRDefault="00D759A8" w:rsidP="00D759A8">
      <w:r>
        <w:rPr>
          <w:rFonts w:hint="eastAsia"/>
        </w:rPr>
        <w:t xml:space="preserve">      1</w:t>
      </w:r>
      <w:r>
        <w:rPr>
          <w:rFonts w:hint="eastAsia"/>
        </w:rPr>
        <w:t>周至</w:t>
      </w:r>
      <w:r>
        <w:rPr>
          <w:rFonts w:hint="eastAsia"/>
        </w:rPr>
        <w:t>2</w:t>
      </w:r>
      <w:r>
        <w:rPr>
          <w:rFonts w:hint="eastAsia"/>
        </w:rPr>
        <w:t>周，辅导员（班主任）、二级学院审核后，报学生处审批；</w:t>
      </w:r>
    </w:p>
    <w:p w:rsidR="00D759A8" w:rsidRDefault="00D759A8" w:rsidP="00D759A8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周以上，辅导员（班主任）、二级学院审核，学生处同意后报分管校领导审批；</w:t>
      </w:r>
    </w:p>
    <w:p w:rsidR="001F307B" w:rsidRDefault="001F307B" w:rsidP="00D759A8">
      <w:pPr>
        <w:rPr>
          <w:rFonts w:hint="eastAsia"/>
        </w:rPr>
      </w:pPr>
    </w:p>
    <w:p w:rsidR="001F307B" w:rsidRDefault="001F307B" w:rsidP="00D759A8">
      <w:pPr>
        <w:rPr>
          <w:rFonts w:hint="eastAsia"/>
        </w:rPr>
      </w:pP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1149"/>
        <w:gridCol w:w="991"/>
        <w:gridCol w:w="710"/>
        <w:gridCol w:w="1276"/>
        <w:gridCol w:w="214"/>
        <w:gridCol w:w="495"/>
        <w:gridCol w:w="1705"/>
        <w:gridCol w:w="705"/>
        <w:gridCol w:w="1495"/>
      </w:tblGrid>
      <w:tr w:rsidR="001F307B" w:rsidRPr="00D759A8" w:rsidTr="004A73D9">
        <w:trPr>
          <w:trHeight w:val="885"/>
        </w:trPr>
        <w:tc>
          <w:tcPr>
            <w:tcW w:w="8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07B" w:rsidRPr="003D3476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3D347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三明医学科技职业学院学生请假审批单</w:t>
            </w:r>
          </w:p>
        </w:tc>
      </w:tr>
      <w:tr w:rsidR="001F307B" w:rsidRPr="00D759A8" w:rsidTr="004A73D9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07B" w:rsidRPr="00D759A8" w:rsidTr="004A73D9">
        <w:trPr>
          <w:trHeight w:val="4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假别</w:t>
            </w:r>
            <w:proofErr w:type="gramEnd"/>
          </w:p>
        </w:tc>
        <w:tc>
          <w:tcPr>
            <w:tcW w:w="7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□公假    □事假   □病假    □丧假    □其他 </w:t>
            </w:r>
          </w:p>
        </w:tc>
      </w:tr>
      <w:tr w:rsidR="001F307B" w:rsidRPr="00D759A8" w:rsidTr="004A73D9">
        <w:trPr>
          <w:trHeight w:val="5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请假时间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日第  节至   年  月  日第  节，共  天（累计  节课）</w:t>
            </w:r>
          </w:p>
        </w:tc>
      </w:tr>
      <w:tr w:rsidR="001F307B" w:rsidRPr="00D759A8" w:rsidTr="001F307B">
        <w:trPr>
          <w:trHeight w:val="15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请假事由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07B" w:rsidRPr="00D759A8" w:rsidRDefault="001F307B" w:rsidP="004A7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07B" w:rsidRPr="00D759A8" w:rsidTr="004A73D9">
        <w:trPr>
          <w:trHeight w:val="15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07B" w:rsidRDefault="001F307B" w:rsidP="004A73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辅导员（班主任）：            </w:t>
            </w:r>
          </w:p>
          <w:p w:rsidR="001F307B" w:rsidRDefault="001F307B" w:rsidP="004A73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F307B" w:rsidRDefault="001F307B" w:rsidP="004A73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F307B" w:rsidRDefault="001F307B" w:rsidP="004A73D9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F307B" w:rsidRPr="00D759A8" w:rsidRDefault="001F307B" w:rsidP="004A73D9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07B" w:rsidRPr="00D759A8" w:rsidRDefault="001F307B" w:rsidP="004A73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意见：</w:t>
            </w:r>
          </w:p>
          <w:p w:rsidR="001F307B" w:rsidRDefault="001F307B" w:rsidP="004A73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F307B" w:rsidRPr="00D759A8" w:rsidRDefault="001F307B" w:rsidP="004A73D9">
            <w:pPr>
              <w:rPr>
                <w:rFonts w:ascii="宋体" w:eastAsia="宋体" w:hAnsi="宋体" w:cs="宋体"/>
                <w:sz w:val="22"/>
              </w:rPr>
            </w:pPr>
          </w:p>
          <w:p w:rsidR="001F307B" w:rsidRDefault="001F307B" w:rsidP="004A73D9">
            <w:pPr>
              <w:rPr>
                <w:rFonts w:ascii="宋体" w:eastAsia="宋体" w:hAnsi="宋体" w:cs="宋体"/>
                <w:sz w:val="22"/>
              </w:rPr>
            </w:pPr>
          </w:p>
          <w:p w:rsidR="001F307B" w:rsidRPr="00D759A8" w:rsidRDefault="001F307B" w:rsidP="004A73D9">
            <w:pPr>
              <w:ind w:firstLineChars="300" w:firstLine="660"/>
              <w:rPr>
                <w:rFonts w:ascii="宋体" w:eastAsia="宋体" w:hAnsi="宋体" w:cs="宋体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07B" w:rsidRDefault="001F307B" w:rsidP="004A73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学生处意见：</w:t>
            </w:r>
          </w:p>
          <w:p w:rsidR="001F307B" w:rsidRPr="00D759A8" w:rsidRDefault="001F307B" w:rsidP="004A73D9">
            <w:pPr>
              <w:rPr>
                <w:rFonts w:ascii="宋体" w:eastAsia="宋体" w:hAnsi="宋体" w:cs="宋体"/>
                <w:sz w:val="22"/>
              </w:rPr>
            </w:pPr>
          </w:p>
          <w:p w:rsidR="001F307B" w:rsidRDefault="001F307B" w:rsidP="004A73D9">
            <w:pPr>
              <w:rPr>
                <w:rFonts w:ascii="宋体" w:eastAsia="宋体" w:hAnsi="宋体" w:cs="宋体"/>
                <w:sz w:val="22"/>
              </w:rPr>
            </w:pPr>
          </w:p>
          <w:p w:rsidR="001F307B" w:rsidRDefault="001F307B" w:rsidP="004A73D9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F307B" w:rsidRPr="00D759A8" w:rsidRDefault="001F307B" w:rsidP="004A73D9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月   日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07B" w:rsidRDefault="001F307B" w:rsidP="004A73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校领导意见：</w:t>
            </w:r>
          </w:p>
          <w:p w:rsidR="001F307B" w:rsidRPr="00D759A8" w:rsidRDefault="001F307B" w:rsidP="004A73D9">
            <w:pPr>
              <w:rPr>
                <w:rFonts w:ascii="宋体" w:eastAsia="宋体" w:hAnsi="宋体" w:cs="宋体"/>
                <w:sz w:val="22"/>
              </w:rPr>
            </w:pPr>
          </w:p>
          <w:p w:rsidR="001F307B" w:rsidRPr="00D759A8" w:rsidRDefault="001F307B" w:rsidP="004A73D9">
            <w:pPr>
              <w:rPr>
                <w:rFonts w:ascii="宋体" w:eastAsia="宋体" w:hAnsi="宋体" w:cs="宋体"/>
                <w:sz w:val="22"/>
              </w:rPr>
            </w:pPr>
          </w:p>
          <w:p w:rsidR="001F307B" w:rsidRDefault="001F307B" w:rsidP="004A73D9">
            <w:pPr>
              <w:rPr>
                <w:rFonts w:ascii="宋体" w:eastAsia="宋体" w:hAnsi="宋体" w:cs="宋体"/>
                <w:sz w:val="22"/>
              </w:rPr>
            </w:pPr>
          </w:p>
          <w:p w:rsidR="001F307B" w:rsidRPr="00D759A8" w:rsidRDefault="001F307B" w:rsidP="004A73D9">
            <w:pPr>
              <w:ind w:firstLineChars="300" w:firstLine="660"/>
              <w:rPr>
                <w:rFonts w:ascii="宋体" w:eastAsia="宋体" w:hAnsi="宋体" w:cs="宋体"/>
                <w:sz w:val="22"/>
              </w:rPr>
            </w:pPr>
            <w:r w:rsidRPr="00D75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</w:tbl>
    <w:p w:rsidR="001F307B" w:rsidRDefault="001F307B" w:rsidP="001F307B">
      <w:r>
        <w:rPr>
          <w:rFonts w:hint="eastAsia"/>
        </w:rPr>
        <w:t>备注：</w:t>
      </w:r>
      <w:r>
        <w:rPr>
          <w:rFonts w:hint="eastAsia"/>
        </w:rPr>
        <w:t>1-2</w:t>
      </w:r>
      <w:r>
        <w:rPr>
          <w:rFonts w:hint="eastAsia"/>
        </w:rPr>
        <w:t>天（含</w:t>
      </w:r>
      <w:r>
        <w:rPr>
          <w:rFonts w:hint="eastAsia"/>
        </w:rPr>
        <w:t>2</w:t>
      </w:r>
      <w:r>
        <w:rPr>
          <w:rFonts w:hint="eastAsia"/>
        </w:rPr>
        <w:t>天），由辅导员、班主任审批；</w:t>
      </w:r>
    </w:p>
    <w:p w:rsidR="001F307B" w:rsidRDefault="001F307B" w:rsidP="001F307B">
      <w:r>
        <w:rPr>
          <w:rFonts w:hint="eastAsia"/>
        </w:rPr>
        <w:t xml:space="preserve">      2</w:t>
      </w:r>
      <w:r>
        <w:rPr>
          <w:rFonts w:hint="eastAsia"/>
        </w:rPr>
        <w:t>天至</w:t>
      </w:r>
      <w:r>
        <w:rPr>
          <w:rFonts w:hint="eastAsia"/>
        </w:rPr>
        <w:t>1</w:t>
      </w:r>
      <w:r>
        <w:rPr>
          <w:rFonts w:hint="eastAsia"/>
        </w:rPr>
        <w:t>周，辅导员（班主任）审核后，由二级学院总支书记或分管领导审批；</w:t>
      </w:r>
    </w:p>
    <w:p w:rsidR="001F307B" w:rsidRDefault="001F307B" w:rsidP="001F307B">
      <w:r>
        <w:rPr>
          <w:rFonts w:hint="eastAsia"/>
        </w:rPr>
        <w:t xml:space="preserve">      1</w:t>
      </w:r>
      <w:r>
        <w:rPr>
          <w:rFonts w:hint="eastAsia"/>
        </w:rPr>
        <w:t>周至</w:t>
      </w:r>
      <w:r>
        <w:rPr>
          <w:rFonts w:hint="eastAsia"/>
        </w:rPr>
        <w:t>2</w:t>
      </w:r>
      <w:r>
        <w:rPr>
          <w:rFonts w:hint="eastAsia"/>
        </w:rPr>
        <w:t>周，辅导员（班主任）、二级学院审核后，报学生处审批；</w:t>
      </w:r>
    </w:p>
    <w:p w:rsidR="001F307B" w:rsidRPr="001F307B" w:rsidRDefault="001F307B" w:rsidP="00D759A8">
      <w:r>
        <w:rPr>
          <w:rFonts w:hint="eastAsia"/>
        </w:rPr>
        <w:t xml:space="preserve">      2</w:t>
      </w:r>
      <w:r>
        <w:rPr>
          <w:rFonts w:hint="eastAsia"/>
        </w:rPr>
        <w:t>周以上，辅导员（班主任）、二级学院审核，学生处同意后报分管校领导审批；</w:t>
      </w:r>
      <w:bookmarkStart w:id="0" w:name="_GoBack"/>
      <w:bookmarkEnd w:id="0"/>
    </w:p>
    <w:sectPr w:rsidR="001F307B" w:rsidRPr="001F307B" w:rsidSect="001F307B">
      <w:pgSz w:w="11906" w:h="16838"/>
      <w:pgMar w:top="993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9"/>
    <w:rsid w:val="001B51C2"/>
    <w:rsid w:val="001F307B"/>
    <w:rsid w:val="00210639"/>
    <w:rsid w:val="003D3476"/>
    <w:rsid w:val="00D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2020-12-17T02:31:00Z</dcterms:created>
  <dcterms:modified xsi:type="dcterms:W3CDTF">2020-12-17T02:49:00Z</dcterms:modified>
</cp:coreProperties>
</file>