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/>
          <w:b/>
          <w:bCs/>
          <w:sz w:val="24"/>
          <w:szCs w:val="24"/>
        </w:rPr>
      </w:pPr>
      <w:r>
        <w:rPr>
          <w:rFonts w:hint="eastAsia" w:ascii="宋体"/>
          <w:b/>
          <w:bCs/>
          <w:sz w:val="24"/>
          <w:szCs w:val="24"/>
        </w:rPr>
        <w:t>党支部</w:t>
      </w:r>
      <w:r>
        <w:rPr>
          <w:rFonts w:hint="eastAsia" w:ascii="宋体"/>
          <w:b/>
          <w:bCs/>
          <w:sz w:val="24"/>
          <w:szCs w:val="24"/>
          <w:lang w:eastAsia="zh-CN"/>
        </w:rPr>
        <w:t>工作</w:t>
      </w:r>
      <w:r>
        <w:rPr>
          <w:rFonts w:hint="eastAsia" w:ascii="宋体"/>
          <w:b/>
          <w:bCs/>
          <w:sz w:val="24"/>
          <w:szCs w:val="24"/>
        </w:rPr>
        <w:t>“立项活动”成果总结报告</w:t>
      </w:r>
      <w:r>
        <w:rPr>
          <w:rFonts w:hint="eastAsia" w:ascii="宋体"/>
          <w:b/>
          <w:bCs/>
          <w:sz w:val="24"/>
          <w:szCs w:val="24"/>
          <w:lang w:eastAsia="zh-CN"/>
        </w:rPr>
        <w:t>格式</w:t>
      </w:r>
    </w:p>
    <w:p>
      <w:pPr>
        <w:spacing w:before="156" w:beforeLines="50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三明医学科技职业学院</w:t>
      </w:r>
    </w:p>
    <w:p>
      <w:pPr>
        <w:spacing w:before="156" w:beforeLines="5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XX</w:t>
      </w:r>
      <w:r>
        <w:rPr>
          <w:rFonts w:hint="eastAsia" w:ascii="宋体" w:hAnsi="宋体"/>
          <w:b/>
          <w:sz w:val="36"/>
          <w:szCs w:val="36"/>
        </w:rPr>
        <w:t>）党支部工作“立项活动”总结报告</w:t>
      </w:r>
    </w:p>
    <w:p>
      <w:pPr>
        <w:spacing w:line="7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（正文）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一是“立项活动”背景（立项主题的目的、意义）；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二是“立项活动”开展过程（活动的组织形式和具体内容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要突出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重点和特色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亮点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ind w:firstLine="640" w:firstLineChars="200"/>
        <w:rPr>
          <w:rFonts w:hint="eastAsia" w:eastAsia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三是“立项活动”成效（支部在加强自身建设、推进基层组织工作机制创新、推动中心工作等方面取得的具体实效和成绩）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rPr>
          <w:rFonts w:hint="eastAsia" w:eastAsia="仿宋_GB2312"/>
          <w:sz w:val="24"/>
        </w:rPr>
      </w:pPr>
    </w:p>
    <w:p>
      <w:pPr>
        <w:pStyle w:val="2"/>
        <w:spacing w:after="0"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（正文中要体现活动的组织形式、具体内容、达到效果，</w:t>
      </w:r>
      <w:r>
        <w:rPr>
          <w:rFonts w:hint="eastAsia" w:ascii="仿宋_GB2312" w:eastAsia="仿宋_GB2312"/>
          <w:sz w:val="32"/>
          <w:szCs w:val="32"/>
          <w:lang w:eastAsia="zh-CN"/>
        </w:rPr>
        <w:t>要求</w:t>
      </w:r>
      <w:r>
        <w:rPr>
          <w:rFonts w:hint="eastAsia" w:ascii="仿宋_GB2312" w:eastAsia="仿宋_GB2312"/>
          <w:sz w:val="32"/>
          <w:szCs w:val="32"/>
        </w:rPr>
        <w:t>重点突出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特色</w:t>
      </w:r>
      <w:r>
        <w:rPr>
          <w:rFonts w:hint="eastAsia" w:ascii="仿宋_GB2312" w:eastAsia="仿宋_GB2312"/>
          <w:sz w:val="32"/>
          <w:szCs w:val="32"/>
          <w:lang w:eastAsia="zh-CN"/>
        </w:rPr>
        <w:t>鲜明</w:t>
      </w:r>
      <w:r>
        <w:rPr>
          <w:rFonts w:hint="eastAsia" w:ascii="仿宋_GB2312" w:eastAsia="仿宋_GB2312"/>
          <w:sz w:val="32"/>
          <w:szCs w:val="32"/>
        </w:rPr>
        <w:t>，字数控制在2000字左右）</w:t>
      </w:r>
    </w:p>
    <w:p>
      <w:pPr>
        <w:pStyle w:val="2"/>
        <w:spacing w:after="0" w:line="700" w:lineRule="exact"/>
        <w:ind w:firstLine="562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排版要求：</w:t>
      </w:r>
    </w:p>
    <w:p>
      <w:pPr>
        <w:pStyle w:val="2"/>
        <w:spacing w:after="0"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印刷纸张：A4纸张</w:t>
      </w:r>
    </w:p>
    <w:p>
      <w:pPr>
        <w:pStyle w:val="2"/>
        <w:spacing w:after="0"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正文字体字号为仿宋3号，其中正文一级标题用黑体3号；二级标题用楷体3号，行间距为固定值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磅；</w:t>
      </w:r>
    </w:p>
    <w:p>
      <w:pPr>
        <w:pStyle w:val="2"/>
        <w:spacing w:after="0" w:line="70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页面设置：上、下、左、右页边距为3cm，页码格式为页面底端居中。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96017"/>
    <w:rsid w:val="11DB4F91"/>
    <w:rsid w:val="12B03158"/>
    <w:rsid w:val="1EAE3607"/>
    <w:rsid w:val="31696017"/>
    <w:rsid w:val="54D81EBC"/>
    <w:rsid w:val="6109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2019-05-06T08:06:00Z</dcterms:created>
  <dc:creator>Administrator</dc:creator>
  <cp:lastModifiedBy>Administrator</cp:lastModifiedBy>
  <dcterms:modified xsi:type="dcterms:W3CDTF">2019-05-07T07:03:30Z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